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24" w:rsidRDefault="00C17824" w:rsidP="00C17824">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Обзор </w:t>
      </w:r>
    </w:p>
    <w:p w:rsidR="008339E5" w:rsidRDefault="00C17824" w:rsidP="008339E5">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изменений федерального законодательства </w:t>
      </w:r>
    </w:p>
    <w:p w:rsidR="00C17824" w:rsidRDefault="00C17824" w:rsidP="00C17824">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в сфере противодействия коррупции </w:t>
      </w:r>
    </w:p>
    <w:p w:rsidR="00651F32" w:rsidRDefault="00651F32" w:rsidP="00651F32">
      <w:pPr>
        <w:widowControl/>
        <w:autoSpaceDE/>
        <w:adjustRightInd/>
        <w:ind w:firstLine="0"/>
        <w:jc w:val="center"/>
        <w:rPr>
          <w:rFonts w:ascii="Times New Roman" w:eastAsia="Calibri" w:hAnsi="Times New Roman" w:cs="Times New Roman"/>
          <w:b/>
          <w:sz w:val="32"/>
          <w:szCs w:val="32"/>
          <w:lang w:eastAsia="en-US"/>
        </w:rPr>
      </w:pPr>
      <w:r>
        <w:rPr>
          <w:rFonts w:ascii="Times New Roman" w:eastAsia="Calibri" w:hAnsi="Times New Roman" w:cs="Times New Roman"/>
          <w:b/>
          <w:sz w:val="32"/>
          <w:szCs w:val="32"/>
          <w:lang w:eastAsia="en-US"/>
        </w:rPr>
        <w:t xml:space="preserve">за </w:t>
      </w:r>
      <w:r w:rsidR="00E83C62">
        <w:rPr>
          <w:rFonts w:ascii="Times New Roman" w:eastAsia="Calibri" w:hAnsi="Times New Roman" w:cs="Times New Roman"/>
          <w:b/>
          <w:sz w:val="32"/>
          <w:szCs w:val="32"/>
          <w:lang w:eastAsia="en-US"/>
        </w:rPr>
        <w:t>второй</w:t>
      </w:r>
      <w:r w:rsidR="000578CB">
        <w:rPr>
          <w:rFonts w:ascii="Times New Roman" w:eastAsia="Calibri" w:hAnsi="Times New Roman" w:cs="Times New Roman"/>
          <w:b/>
          <w:sz w:val="32"/>
          <w:szCs w:val="32"/>
          <w:lang w:eastAsia="en-US"/>
        </w:rPr>
        <w:t xml:space="preserve"> </w:t>
      </w:r>
      <w:r>
        <w:rPr>
          <w:rFonts w:ascii="Times New Roman" w:eastAsia="Calibri" w:hAnsi="Times New Roman" w:cs="Times New Roman"/>
          <w:b/>
          <w:sz w:val="32"/>
          <w:szCs w:val="32"/>
          <w:lang w:eastAsia="en-US"/>
        </w:rPr>
        <w:t>квартал 20</w:t>
      </w:r>
      <w:r w:rsidR="006C6787">
        <w:rPr>
          <w:rFonts w:ascii="Times New Roman" w:eastAsia="Calibri" w:hAnsi="Times New Roman" w:cs="Times New Roman"/>
          <w:b/>
          <w:sz w:val="32"/>
          <w:szCs w:val="32"/>
          <w:lang w:eastAsia="en-US"/>
        </w:rPr>
        <w:t>2</w:t>
      </w:r>
      <w:r w:rsidR="00AF16A0">
        <w:rPr>
          <w:rFonts w:ascii="Times New Roman" w:eastAsia="Calibri" w:hAnsi="Times New Roman" w:cs="Times New Roman"/>
          <w:b/>
          <w:sz w:val="32"/>
          <w:szCs w:val="32"/>
          <w:lang w:eastAsia="en-US"/>
        </w:rPr>
        <w:t>6</w:t>
      </w:r>
      <w:r>
        <w:rPr>
          <w:rFonts w:ascii="Times New Roman" w:eastAsia="Calibri" w:hAnsi="Times New Roman" w:cs="Times New Roman"/>
          <w:b/>
          <w:sz w:val="32"/>
          <w:szCs w:val="32"/>
          <w:lang w:eastAsia="en-US"/>
        </w:rPr>
        <w:t xml:space="preserve"> года</w:t>
      </w:r>
    </w:p>
    <w:p w:rsidR="00F56F1B" w:rsidRDefault="00F56F1B" w:rsidP="009A5D41">
      <w:pPr>
        <w:widowControl/>
        <w:ind w:firstLine="0"/>
        <w:jc w:val="center"/>
        <w:rPr>
          <w:rFonts w:ascii="Times New Roman" w:hAnsi="Times New Roman" w:cs="Times New Roman"/>
          <w:sz w:val="28"/>
          <w:szCs w:val="28"/>
        </w:rPr>
      </w:pPr>
    </w:p>
    <w:p w:rsidR="00C15111" w:rsidRDefault="00C15111" w:rsidP="009A5D41">
      <w:pPr>
        <w:widowControl/>
        <w:ind w:firstLine="0"/>
        <w:jc w:val="center"/>
        <w:rPr>
          <w:rFonts w:ascii="Times New Roman" w:hAnsi="Times New Roman" w:cs="Times New Roman"/>
          <w:sz w:val="28"/>
          <w:szCs w:val="28"/>
        </w:rPr>
      </w:pPr>
    </w:p>
    <w:p w:rsidR="006B6C8B" w:rsidRPr="00C15111" w:rsidRDefault="006B6C8B"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Федеральный закон от 25.04.2026 № 105-ФЗ</w:t>
      </w:r>
    </w:p>
    <w:p w:rsidR="006B6C8B" w:rsidRPr="00C15111" w:rsidRDefault="006B6C8B"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 xml:space="preserve">«О внесении изменений в статью 8.1 Федерального закона </w:t>
      </w:r>
    </w:p>
    <w:p w:rsidR="006B6C8B" w:rsidRPr="00C15111" w:rsidRDefault="006B6C8B"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 xml:space="preserve">«О противодействии коррупции» и Федеральный закон </w:t>
      </w:r>
    </w:p>
    <w:p w:rsidR="006B6C8B" w:rsidRPr="006B6C8B" w:rsidRDefault="006B6C8B"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 xml:space="preserve">«О </w:t>
      </w:r>
      <w:proofErr w:type="gramStart"/>
      <w:r w:rsidRPr="00C15111">
        <w:rPr>
          <w:rFonts w:ascii="Times New Roman" w:hAnsi="Times New Roman" w:cs="Times New Roman"/>
          <w:b/>
          <w:bCs/>
          <w:sz w:val="28"/>
          <w:szCs w:val="28"/>
        </w:rPr>
        <w:t>контроле за</w:t>
      </w:r>
      <w:proofErr w:type="gramEnd"/>
      <w:r w:rsidRPr="00C15111">
        <w:rPr>
          <w:rFonts w:ascii="Times New Roman" w:hAnsi="Times New Roman" w:cs="Times New Roman"/>
          <w:b/>
          <w:bCs/>
          <w:sz w:val="28"/>
          <w:szCs w:val="28"/>
        </w:rPr>
        <w:t xml:space="preserve"> соответствием расходов лиц, замещающих государственные должности, и иных лиц их доходам»</w:t>
      </w:r>
    </w:p>
    <w:p w:rsidR="00AF16A0" w:rsidRDefault="00AF16A0" w:rsidP="009A5D41">
      <w:pPr>
        <w:widowControl/>
        <w:ind w:firstLine="0"/>
        <w:jc w:val="center"/>
        <w:rPr>
          <w:rFonts w:ascii="Times New Roman" w:hAnsi="Times New Roman" w:cs="Times New Roman"/>
          <w:sz w:val="28"/>
          <w:szCs w:val="28"/>
        </w:rPr>
      </w:pPr>
    </w:p>
    <w:p w:rsidR="00AF16A0" w:rsidRDefault="00AF16A0" w:rsidP="009A5D41">
      <w:pPr>
        <w:widowControl/>
        <w:ind w:firstLine="0"/>
        <w:jc w:val="center"/>
        <w:rPr>
          <w:rFonts w:ascii="Times New Roman" w:hAnsi="Times New Roman" w:cs="Times New Roman"/>
          <w:sz w:val="28"/>
          <w:szCs w:val="28"/>
        </w:rPr>
      </w:pPr>
    </w:p>
    <w:p w:rsidR="00C075A7" w:rsidRDefault="006F0AC0" w:rsidP="006F0AC0">
      <w:pPr>
        <w:widowControl/>
        <w:ind w:firstLine="709"/>
        <w:rPr>
          <w:rFonts w:ascii="Times New Roman" w:eastAsiaTheme="minorHAnsi" w:hAnsi="Times New Roman" w:cs="Times New Roman"/>
          <w:bCs/>
          <w:sz w:val="28"/>
          <w:szCs w:val="28"/>
          <w:lang w:eastAsia="en-US"/>
        </w:rPr>
      </w:pPr>
      <w:r w:rsidRPr="006F0AC0">
        <w:rPr>
          <w:rFonts w:ascii="Times New Roman" w:eastAsiaTheme="minorHAnsi" w:hAnsi="Times New Roman" w:cs="Times New Roman"/>
          <w:bCs/>
          <w:sz w:val="28"/>
          <w:szCs w:val="28"/>
          <w:lang w:eastAsia="en-US"/>
        </w:rPr>
        <w:t>Внесены изменения в</w:t>
      </w:r>
      <w:r>
        <w:rPr>
          <w:rFonts w:ascii="Times New Roman" w:eastAsiaTheme="minorHAnsi" w:hAnsi="Times New Roman" w:cs="Times New Roman"/>
          <w:bCs/>
          <w:sz w:val="28"/>
          <w:szCs w:val="28"/>
          <w:lang w:eastAsia="en-US"/>
        </w:rPr>
        <w:t xml:space="preserve"> </w:t>
      </w:r>
      <w:r w:rsidRPr="006F0AC0">
        <w:rPr>
          <w:rFonts w:ascii="Times New Roman" w:eastAsiaTheme="minorHAnsi" w:hAnsi="Times New Roman" w:cs="Times New Roman"/>
          <w:bCs/>
          <w:sz w:val="28"/>
          <w:szCs w:val="28"/>
          <w:lang w:eastAsia="en-US"/>
        </w:rPr>
        <w:t xml:space="preserve">Федеральный закон от 03.12.2012 </w:t>
      </w:r>
      <w:r>
        <w:rPr>
          <w:rFonts w:ascii="Times New Roman" w:eastAsiaTheme="minorHAnsi" w:hAnsi="Times New Roman" w:cs="Times New Roman"/>
          <w:bCs/>
          <w:sz w:val="28"/>
          <w:szCs w:val="28"/>
          <w:lang w:eastAsia="en-US"/>
        </w:rPr>
        <w:t>№ </w:t>
      </w:r>
      <w:r w:rsidRPr="006F0AC0">
        <w:rPr>
          <w:rFonts w:ascii="Times New Roman" w:eastAsiaTheme="minorHAnsi" w:hAnsi="Times New Roman" w:cs="Times New Roman"/>
          <w:bCs/>
          <w:sz w:val="28"/>
          <w:szCs w:val="28"/>
          <w:lang w:eastAsia="en-US"/>
        </w:rPr>
        <w:t>230-ФЗ</w:t>
      </w:r>
      <w:r>
        <w:rPr>
          <w:rFonts w:ascii="Times New Roman" w:eastAsiaTheme="minorHAnsi" w:hAnsi="Times New Roman" w:cs="Times New Roman"/>
          <w:bCs/>
          <w:sz w:val="28"/>
          <w:szCs w:val="28"/>
          <w:lang w:eastAsia="en-US"/>
        </w:rPr>
        <w:t xml:space="preserve"> </w:t>
      </w:r>
      <w:r w:rsidR="00936DA6">
        <w:rPr>
          <w:rFonts w:ascii="Times New Roman" w:eastAsiaTheme="minorHAnsi" w:hAnsi="Times New Roman" w:cs="Times New Roman"/>
          <w:bCs/>
          <w:sz w:val="28"/>
          <w:szCs w:val="28"/>
          <w:lang w:eastAsia="en-US"/>
        </w:rPr>
        <w:br/>
      </w:r>
      <w:r>
        <w:rPr>
          <w:rFonts w:ascii="Times New Roman" w:eastAsiaTheme="minorHAnsi" w:hAnsi="Times New Roman" w:cs="Times New Roman"/>
          <w:bCs/>
          <w:sz w:val="28"/>
          <w:szCs w:val="28"/>
          <w:lang w:eastAsia="en-US"/>
        </w:rPr>
        <w:t>«</w:t>
      </w:r>
      <w:r w:rsidRPr="006F0AC0">
        <w:rPr>
          <w:rFonts w:ascii="Times New Roman" w:eastAsiaTheme="minorHAnsi" w:hAnsi="Times New Roman" w:cs="Times New Roman"/>
          <w:bCs/>
          <w:sz w:val="28"/>
          <w:szCs w:val="28"/>
          <w:lang w:eastAsia="en-US"/>
        </w:rPr>
        <w:t xml:space="preserve">О </w:t>
      </w:r>
      <w:proofErr w:type="gramStart"/>
      <w:r w:rsidRPr="006F0AC0">
        <w:rPr>
          <w:rFonts w:ascii="Times New Roman" w:eastAsiaTheme="minorHAnsi" w:hAnsi="Times New Roman" w:cs="Times New Roman"/>
          <w:bCs/>
          <w:sz w:val="28"/>
          <w:szCs w:val="28"/>
          <w:lang w:eastAsia="en-US"/>
        </w:rPr>
        <w:t>контроле за</w:t>
      </w:r>
      <w:proofErr w:type="gramEnd"/>
      <w:r w:rsidRPr="006F0AC0">
        <w:rPr>
          <w:rFonts w:ascii="Times New Roman" w:eastAsiaTheme="minorHAnsi" w:hAnsi="Times New Roman" w:cs="Times New Roman"/>
          <w:bCs/>
          <w:sz w:val="28"/>
          <w:szCs w:val="28"/>
          <w:lang w:eastAsia="en-US"/>
        </w:rPr>
        <w:t xml:space="preserve"> соответствием расходов лиц, замещающих государственные должности, и иных лиц их доходам</w:t>
      </w:r>
      <w:r>
        <w:rPr>
          <w:rFonts w:ascii="Times New Roman" w:eastAsiaTheme="minorHAnsi" w:hAnsi="Times New Roman" w:cs="Times New Roman"/>
          <w:bCs/>
          <w:sz w:val="28"/>
          <w:szCs w:val="28"/>
          <w:lang w:eastAsia="en-US"/>
        </w:rPr>
        <w:t>».</w:t>
      </w:r>
    </w:p>
    <w:p w:rsidR="007918A0" w:rsidRPr="007918A0" w:rsidRDefault="00936DA6" w:rsidP="007918A0">
      <w:pPr>
        <w:widowControl/>
        <w:ind w:firstLine="709"/>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Уточнено</w:t>
      </w:r>
      <w:r w:rsidR="006F0AC0">
        <w:rPr>
          <w:rFonts w:ascii="Times New Roman" w:eastAsiaTheme="minorHAnsi" w:hAnsi="Times New Roman" w:cs="Times New Roman"/>
          <w:bCs/>
          <w:sz w:val="28"/>
          <w:szCs w:val="28"/>
          <w:lang w:eastAsia="en-US"/>
        </w:rPr>
        <w:t xml:space="preserve">, что </w:t>
      </w:r>
      <w:r w:rsidR="007918A0" w:rsidRPr="007918A0">
        <w:rPr>
          <w:rFonts w:ascii="Times New Roman" w:eastAsiaTheme="minorHAnsi" w:hAnsi="Times New Roman" w:cs="Times New Roman"/>
          <w:bCs/>
          <w:sz w:val="28"/>
          <w:szCs w:val="28"/>
          <w:lang w:eastAsia="en-US"/>
        </w:rPr>
        <w:t>в общем доходе за три последних года, предшествующих отчетному периоду, учитыва</w:t>
      </w:r>
      <w:r>
        <w:rPr>
          <w:rFonts w:ascii="Times New Roman" w:eastAsiaTheme="minorHAnsi" w:hAnsi="Times New Roman" w:cs="Times New Roman"/>
          <w:bCs/>
          <w:sz w:val="28"/>
          <w:szCs w:val="28"/>
          <w:lang w:eastAsia="en-US"/>
        </w:rPr>
        <w:t>ют</w:t>
      </w:r>
      <w:r w:rsidR="007918A0" w:rsidRPr="007918A0">
        <w:rPr>
          <w:rFonts w:ascii="Times New Roman" w:eastAsiaTheme="minorHAnsi" w:hAnsi="Times New Roman" w:cs="Times New Roman"/>
          <w:bCs/>
          <w:sz w:val="28"/>
          <w:szCs w:val="28"/>
          <w:lang w:eastAsia="en-US"/>
        </w:rPr>
        <w:t>ся доходы не только должностного лица и его супруги (супруга), но и их несовершеннолетних детей.</w:t>
      </w:r>
    </w:p>
    <w:p w:rsidR="007918A0" w:rsidRPr="007918A0" w:rsidRDefault="006F0AC0" w:rsidP="007918A0">
      <w:pPr>
        <w:widowControl/>
        <w:ind w:firstLine="709"/>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П</w:t>
      </w:r>
      <w:r w:rsidR="007918A0" w:rsidRPr="007918A0">
        <w:rPr>
          <w:rFonts w:ascii="Times New Roman" w:eastAsiaTheme="minorHAnsi" w:hAnsi="Times New Roman" w:cs="Times New Roman"/>
          <w:bCs/>
          <w:sz w:val="28"/>
          <w:szCs w:val="28"/>
          <w:lang w:eastAsia="en-US"/>
        </w:rPr>
        <w:t xml:space="preserve">ри расчете общего дохода учитываются доходы супруги (супруга) лица, </w:t>
      </w:r>
      <w:r w:rsidR="00936DA6" w:rsidRPr="00936DA6">
        <w:rPr>
          <w:rFonts w:ascii="Times New Roman" w:eastAsiaTheme="minorHAnsi" w:hAnsi="Times New Roman" w:cs="Times New Roman"/>
          <w:bCs/>
          <w:sz w:val="28"/>
          <w:szCs w:val="28"/>
          <w:lang w:eastAsia="en-US"/>
        </w:rPr>
        <w:t xml:space="preserve">замещающего (занимающего) </w:t>
      </w:r>
      <w:r w:rsidR="00936DA6">
        <w:rPr>
          <w:rFonts w:ascii="Times New Roman" w:eastAsiaTheme="minorHAnsi" w:hAnsi="Times New Roman" w:cs="Times New Roman"/>
          <w:bCs/>
          <w:sz w:val="28"/>
          <w:szCs w:val="28"/>
          <w:lang w:eastAsia="en-US"/>
        </w:rPr>
        <w:t xml:space="preserve">соответствующую </w:t>
      </w:r>
      <w:r w:rsidR="00936DA6" w:rsidRPr="00936DA6">
        <w:rPr>
          <w:rFonts w:ascii="Times New Roman" w:eastAsiaTheme="minorHAnsi" w:hAnsi="Times New Roman" w:cs="Times New Roman"/>
          <w:bCs/>
          <w:sz w:val="28"/>
          <w:szCs w:val="28"/>
          <w:lang w:eastAsia="en-US"/>
        </w:rPr>
        <w:t>должность</w:t>
      </w:r>
      <w:r w:rsidR="00936DA6">
        <w:rPr>
          <w:rFonts w:ascii="Times New Roman" w:eastAsiaTheme="minorHAnsi" w:hAnsi="Times New Roman" w:cs="Times New Roman"/>
          <w:bCs/>
          <w:sz w:val="28"/>
          <w:szCs w:val="28"/>
          <w:lang w:eastAsia="en-US"/>
        </w:rPr>
        <w:t>,</w:t>
      </w:r>
      <w:r w:rsidR="00936DA6" w:rsidRPr="00936DA6">
        <w:rPr>
          <w:rFonts w:ascii="Times New Roman" w:eastAsiaTheme="minorHAnsi" w:hAnsi="Times New Roman" w:cs="Times New Roman"/>
          <w:bCs/>
          <w:sz w:val="28"/>
          <w:szCs w:val="28"/>
          <w:lang w:eastAsia="en-US"/>
        </w:rPr>
        <w:t xml:space="preserve"> </w:t>
      </w:r>
      <w:r w:rsidR="007918A0" w:rsidRPr="007918A0">
        <w:rPr>
          <w:rFonts w:ascii="Times New Roman" w:eastAsiaTheme="minorHAnsi" w:hAnsi="Times New Roman" w:cs="Times New Roman"/>
          <w:bCs/>
          <w:sz w:val="28"/>
          <w:szCs w:val="28"/>
          <w:lang w:eastAsia="en-US"/>
        </w:rPr>
        <w:t xml:space="preserve">полученные в период брака с указанным лицом. Доходы супруги (супруга) указанного лица, полученные до вступления в брак с указанным лицом, </w:t>
      </w:r>
      <w:r w:rsidR="00C15111">
        <w:rPr>
          <w:rFonts w:ascii="Times New Roman" w:eastAsiaTheme="minorHAnsi" w:hAnsi="Times New Roman" w:cs="Times New Roman"/>
          <w:bCs/>
          <w:sz w:val="28"/>
          <w:szCs w:val="28"/>
          <w:lang w:eastAsia="en-US"/>
        </w:rPr>
        <w:br/>
      </w:r>
      <w:r w:rsidR="007918A0" w:rsidRPr="007918A0">
        <w:rPr>
          <w:rFonts w:ascii="Times New Roman" w:eastAsiaTheme="minorHAnsi" w:hAnsi="Times New Roman" w:cs="Times New Roman"/>
          <w:bCs/>
          <w:sz w:val="28"/>
          <w:szCs w:val="28"/>
          <w:lang w:eastAsia="en-US"/>
        </w:rPr>
        <w:t xml:space="preserve">не учитываются, но могут указываться при представлении сведений </w:t>
      </w:r>
      <w:r w:rsidR="00C15111">
        <w:rPr>
          <w:rFonts w:ascii="Times New Roman" w:eastAsiaTheme="minorHAnsi" w:hAnsi="Times New Roman" w:cs="Times New Roman"/>
          <w:bCs/>
          <w:sz w:val="28"/>
          <w:szCs w:val="28"/>
          <w:lang w:eastAsia="en-US"/>
        </w:rPr>
        <w:br/>
      </w:r>
      <w:r w:rsidR="007918A0" w:rsidRPr="007918A0">
        <w:rPr>
          <w:rFonts w:ascii="Times New Roman" w:eastAsiaTheme="minorHAnsi" w:hAnsi="Times New Roman" w:cs="Times New Roman"/>
          <w:bCs/>
          <w:sz w:val="28"/>
          <w:szCs w:val="28"/>
          <w:lang w:eastAsia="en-US"/>
        </w:rPr>
        <w:t>о расходах в качестве источника получения средств, за счет которых понесены расходы по сделкам.</w:t>
      </w:r>
    </w:p>
    <w:p w:rsidR="007918A0" w:rsidRPr="007918A0" w:rsidRDefault="007918A0" w:rsidP="007918A0">
      <w:pPr>
        <w:widowControl/>
        <w:ind w:firstLine="709"/>
        <w:rPr>
          <w:rFonts w:ascii="Times New Roman" w:eastAsiaTheme="minorHAnsi" w:hAnsi="Times New Roman" w:cs="Times New Roman"/>
          <w:bCs/>
          <w:sz w:val="28"/>
          <w:szCs w:val="28"/>
          <w:lang w:eastAsia="en-US"/>
        </w:rPr>
      </w:pPr>
      <w:proofErr w:type="gramStart"/>
      <w:r w:rsidRPr="007918A0">
        <w:rPr>
          <w:rFonts w:ascii="Times New Roman" w:eastAsiaTheme="minorHAnsi" w:hAnsi="Times New Roman" w:cs="Times New Roman"/>
          <w:bCs/>
          <w:sz w:val="28"/>
          <w:szCs w:val="28"/>
          <w:lang w:eastAsia="en-US"/>
        </w:rPr>
        <w:t xml:space="preserve">Действие положений частей 1 и 2 статьи 3 </w:t>
      </w:r>
      <w:r w:rsidR="006F0AC0" w:rsidRPr="006F0AC0">
        <w:rPr>
          <w:rFonts w:ascii="Times New Roman" w:eastAsiaTheme="minorHAnsi" w:hAnsi="Times New Roman" w:cs="Times New Roman"/>
          <w:bCs/>
          <w:sz w:val="28"/>
          <w:szCs w:val="28"/>
          <w:lang w:eastAsia="en-US"/>
        </w:rPr>
        <w:t>Федеральн</w:t>
      </w:r>
      <w:r w:rsidR="006F0AC0">
        <w:rPr>
          <w:rFonts w:ascii="Times New Roman" w:eastAsiaTheme="minorHAnsi" w:hAnsi="Times New Roman" w:cs="Times New Roman"/>
          <w:bCs/>
          <w:sz w:val="28"/>
          <w:szCs w:val="28"/>
          <w:lang w:eastAsia="en-US"/>
        </w:rPr>
        <w:t>ого</w:t>
      </w:r>
      <w:r w:rsidR="006F0AC0" w:rsidRPr="006F0AC0">
        <w:rPr>
          <w:rFonts w:ascii="Times New Roman" w:eastAsiaTheme="minorHAnsi" w:hAnsi="Times New Roman" w:cs="Times New Roman"/>
          <w:bCs/>
          <w:sz w:val="28"/>
          <w:szCs w:val="28"/>
          <w:lang w:eastAsia="en-US"/>
        </w:rPr>
        <w:t xml:space="preserve"> закон</w:t>
      </w:r>
      <w:r w:rsidR="006F0AC0">
        <w:rPr>
          <w:rFonts w:ascii="Times New Roman" w:eastAsiaTheme="minorHAnsi" w:hAnsi="Times New Roman" w:cs="Times New Roman"/>
          <w:bCs/>
          <w:sz w:val="28"/>
          <w:szCs w:val="28"/>
          <w:lang w:eastAsia="en-US"/>
        </w:rPr>
        <w:t>а</w:t>
      </w:r>
      <w:r w:rsidR="006F0AC0" w:rsidRPr="006F0AC0">
        <w:rPr>
          <w:rFonts w:ascii="Times New Roman" w:eastAsiaTheme="minorHAnsi" w:hAnsi="Times New Roman" w:cs="Times New Roman"/>
          <w:bCs/>
          <w:sz w:val="28"/>
          <w:szCs w:val="28"/>
          <w:lang w:eastAsia="en-US"/>
        </w:rPr>
        <w:t xml:space="preserve"> </w:t>
      </w:r>
      <w:r w:rsidR="00C15111">
        <w:rPr>
          <w:rFonts w:ascii="Times New Roman" w:eastAsiaTheme="minorHAnsi" w:hAnsi="Times New Roman" w:cs="Times New Roman"/>
          <w:bCs/>
          <w:sz w:val="28"/>
          <w:szCs w:val="28"/>
          <w:lang w:eastAsia="en-US"/>
        </w:rPr>
        <w:br/>
      </w:r>
      <w:r w:rsidR="006F0AC0" w:rsidRPr="006F0AC0">
        <w:rPr>
          <w:rFonts w:ascii="Times New Roman" w:eastAsiaTheme="minorHAnsi" w:hAnsi="Times New Roman" w:cs="Times New Roman"/>
          <w:bCs/>
          <w:sz w:val="28"/>
          <w:szCs w:val="28"/>
          <w:lang w:eastAsia="en-US"/>
        </w:rPr>
        <w:t>от 03.12.2012 № 230-ФЗ «О контроле за соответствием расходов лиц, замещающих государственные должности, и иных лиц их доходам»</w:t>
      </w:r>
      <w:r w:rsidR="006F0AC0">
        <w:rPr>
          <w:rFonts w:ascii="Times New Roman" w:eastAsiaTheme="minorHAnsi" w:hAnsi="Times New Roman" w:cs="Times New Roman"/>
          <w:bCs/>
          <w:sz w:val="28"/>
          <w:szCs w:val="28"/>
          <w:lang w:eastAsia="en-US"/>
        </w:rPr>
        <w:t xml:space="preserve"> </w:t>
      </w:r>
      <w:r w:rsidRPr="007918A0">
        <w:rPr>
          <w:rFonts w:ascii="Times New Roman" w:eastAsiaTheme="minorHAnsi" w:hAnsi="Times New Roman" w:cs="Times New Roman"/>
          <w:bCs/>
          <w:sz w:val="28"/>
          <w:szCs w:val="28"/>
          <w:lang w:eastAsia="en-US"/>
        </w:rPr>
        <w:t xml:space="preserve">не распространяется на сделки, совершенные лицом, замещающим (занимающим) </w:t>
      </w:r>
      <w:r w:rsidR="00C15111" w:rsidRPr="00C15111">
        <w:rPr>
          <w:rFonts w:ascii="Times New Roman" w:eastAsiaTheme="minorHAnsi" w:hAnsi="Times New Roman" w:cs="Times New Roman"/>
          <w:bCs/>
          <w:sz w:val="28"/>
          <w:szCs w:val="28"/>
          <w:lang w:eastAsia="en-US"/>
        </w:rPr>
        <w:t xml:space="preserve">соответствующую </w:t>
      </w:r>
      <w:r w:rsidRPr="007918A0">
        <w:rPr>
          <w:rFonts w:ascii="Times New Roman" w:eastAsiaTheme="minorHAnsi" w:hAnsi="Times New Roman" w:cs="Times New Roman"/>
          <w:bCs/>
          <w:sz w:val="28"/>
          <w:szCs w:val="28"/>
          <w:lang w:eastAsia="en-US"/>
        </w:rPr>
        <w:t xml:space="preserve">должность, его супругой (супругом) и несовершеннолетними детьми до назначения указанного лица </w:t>
      </w:r>
      <w:r w:rsidR="00C15111">
        <w:rPr>
          <w:rFonts w:ascii="Times New Roman" w:eastAsiaTheme="minorHAnsi" w:hAnsi="Times New Roman" w:cs="Times New Roman"/>
          <w:bCs/>
          <w:sz w:val="28"/>
          <w:szCs w:val="28"/>
          <w:lang w:eastAsia="en-US"/>
        </w:rPr>
        <w:br/>
      </w:r>
      <w:r w:rsidRPr="007918A0">
        <w:rPr>
          <w:rFonts w:ascii="Times New Roman" w:eastAsiaTheme="minorHAnsi" w:hAnsi="Times New Roman" w:cs="Times New Roman"/>
          <w:bCs/>
          <w:sz w:val="28"/>
          <w:szCs w:val="28"/>
          <w:lang w:eastAsia="en-US"/>
        </w:rPr>
        <w:t>на соответствующую должность, а также на сделки, совершенные супругой (супругом) указанного лица до</w:t>
      </w:r>
      <w:proofErr w:type="gramEnd"/>
      <w:r w:rsidRPr="007918A0">
        <w:rPr>
          <w:rFonts w:ascii="Times New Roman" w:eastAsiaTheme="minorHAnsi" w:hAnsi="Times New Roman" w:cs="Times New Roman"/>
          <w:bCs/>
          <w:sz w:val="28"/>
          <w:szCs w:val="28"/>
          <w:lang w:eastAsia="en-US"/>
        </w:rPr>
        <w:t xml:space="preserve"> вступления с ним в брак.</w:t>
      </w:r>
    </w:p>
    <w:p w:rsidR="007918A0" w:rsidRDefault="007918A0" w:rsidP="007918A0">
      <w:pPr>
        <w:widowControl/>
        <w:ind w:firstLine="709"/>
        <w:rPr>
          <w:rFonts w:ascii="Times New Roman" w:eastAsiaTheme="minorHAnsi" w:hAnsi="Times New Roman" w:cs="Times New Roman"/>
          <w:bCs/>
          <w:sz w:val="28"/>
          <w:szCs w:val="28"/>
          <w:lang w:eastAsia="en-US"/>
        </w:rPr>
      </w:pPr>
      <w:r w:rsidRPr="007918A0">
        <w:rPr>
          <w:rFonts w:ascii="Times New Roman" w:eastAsiaTheme="minorHAnsi" w:hAnsi="Times New Roman" w:cs="Times New Roman"/>
          <w:bCs/>
          <w:sz w:val="28"/>
          <w:szCs w:val="28"/>
          <w:lang w:eastAsia="en-US"/>
        </w:rPr>
        <w:t xml:space="preserve">Сведения о расходах по указанным сделкам не представляются, </w:t>
      </w:r>
      <w:proofErr w:type="gramStart"/>
      <w:r w:rsidRPr="007918A0">
        <w:rPr>
          <w:rFonts w:ascii="Times New Roman" w:eastAsiaTheme="minorHAnsi" w:hAnsi="Times New Roman" w:cs="Times New Roman"/>
          <w:bCs/>
          <w:sz w:val="28"/>
          <w:szCs w:val="28"/>
          <w:lang w:eastAsia="en-US"/>
        </w:rPr>
        <w:t>контроль за</w:t>
      </w:r>
      <w:proofErr w:type="gramEnd"/>
      <w:r w:rsidRPr="007918A0">
        <w:rPr>
          <w:rFonts w:ascii="Times New Roman" w:eastAsiaTheme="minorHAnsi" w:hAnsi="Times New Roman" w:cs="Times New Roman"/>
          <w:bCs/>
          <w:sz w:val="28"/>
          <w:szCs w:val="28"/>
          <w:lang w:eastAsia="en-US"/>
        </w:rPr>
        <w:t xml:space="preserve"> расходами по этим сделкам не осуществляется, имущество, полученное по этим сделкам, не может быть обращено по решению суда </w:t>
      </w:r>
      <w:r w:rsidR="00C15111">
        <w:rPr>
          <w:rFonts w:ascii="Times New Roman" w:eastAsiaTheme="minorHAnsi" w:hAnsi="Times New Roman" w:cs="Times New Roman"/>
          <w:bCs/>
          <w:sz w:val="28"/>
          <w:szCs w:val="28"/>
          <w:lang w:eastAsia="en-US"/>
        </w:rPr>
        <w:br/>
      </w:r>
      <w:r w:rsidRPr="007918A0">
        <w:rPr>
          <w:rFonts w:ascii="Times New Roman" w:eastAsiaTheme="minorHAnsi" w:hAnsi="Times New Roman" w:cs="Times New Roman"/>
          <w:bCs/>
          <w:sz w:val="28"/>
          <w:szCs w:val="28"/>
          <w:lang w:eastAsia="en-US"/>
        </w:rPr>
        <w:t xml:space="preserve">в доход </w:t>
      </w:r>
      <w:r w:rsidR="006F0AC0" w:rsidRPr="006F0AC0">
        <w:rPr>
          <w:rFonts w:ascii="Times New Roman" w:eastAsiaTheme="minorHAnsi" w:hAnsi="Times New Roman" w:cs="Times New Roman"/>
          <w:bCs/>
          <w:sz w:val="28"/>
          <w:szCs w:val="28"/>
          <w:lang w:eastAsia="en-US"/>
        </w:rPr>
        <w:t>Российской Федерации</w:t>
      </w:r>
      <w:r w:rsidRPr="007918A0">
        <w:rPr>
          <w:rFonts w:ascii="Times New Roman" w:eastAsiaTheme="minorHAnsi" w:hAnsi="Times New Roman" w:cs="Times New Roman"/>
          <w:bCs/>
          <w:sz w:val="28"/>
          <w:szCs w:val="28"/>
          <w:lang w:eastAsia="en-US"/>
        </w:rPr>
        <w:t xml:space="preserve">, денежные средства в размере, эквивалентном расходам, понесенным по этим сделкам, не могут быть взысканы в доход </w:t>
      </w:r>
      <w:r w:rsidR="006F0AC0" w:rsidRPr="006F0AC0">
        <w:rPr>
          <w:rFonts w:ascii="Times New Roman" w:eastAsiaTheme="minorHAnsi" w:hAnsi="Times New Roman" w:cs="Times New Roman"/>
          <w:bCs/>
          <w:sz w:val="28"/>
          <w:szCs w:val="28"/>
          <w:lang w:eastAsia="en-US"/>
        </w:rPr>
        <w:t>Российской Федерации</w:t>
      </w:r>
      <w:r w:rsidRPr="007918A0">
        <w:rPr>
          <w:rFonts w:ascii="Times New Roman" w:eastAsiaTheme="minorHAnsi" w:hAnsi="Times New Roman" w:cs="Times New Roman"/>
          <w:bCs/>
          <w:sz w:val="28"/>
          <w:szCs w:val="28"/>
          <w:lang w:eastAsia="en-US"/>
        </w:rPr>
        <w:t>.</w:t>
      </w:r>
    </w:p>
    <w:p w:rsidR="006F0AC0" w:rsidRPr="006F0AC0" w:rsidRDefault="006F0AC0" w:rsidP="006F0AC0">
      <w:pPr>
        <w:widowControl/>
        <w:ind w:firstLine="709"/>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Соответствующие</w:t>
      </w:r>
      <w:r w:rsidRPr="006F0AC0">
        <w:rPr>
          <w:rFonts w:ascii="Times New Roman" w:eastAsiaTheme="minorHAnsi" w:hAnsi="Times New Roman" w:cs="Times New Roman"/>
          <w:bCs/>
          <w:sz w:val="28"/>
          <w:szCs w:val="28"/>
          <w:lang w:eastAsia="en-US"/>
        </w:rPr>
        <w:t xml:space="preserve"> изменения внесены</w:t>
      </w:r>
      <w:r w:rsidR="00C15111">
        <w:rPr>
          <w:rFonts w:ascii="Times New Roman" w:eastAsiaTheme="minorHAnsi" w:hAnsi="Times New Roman" w:cs="Times New Roman"/>
          <w:bCs/>
          <w:sz w:val="28"/>
          <w:szCs w:val="28"/>
          <w:lang w:eastAsia="en-US"/>
        </w:rPr>
        <w:t xml:space="preserve"> также </w:t>
      </w:r>
      <w:r w:rsidRPr="006F0AC0">
        <w:rPr>
          <w:rFonts w:ascii="Times New Roman" w:eastAsiaTheme="minorHAnsi" w:hAnsi="Times New Roman" w:cs="Times New Roman"/>
          <w:bCs/>
          <w:sz w:val="28"/>
          <w:szCs w:val="28"/>
          <w:lang w:eastAsia="en-US"/>
        </w:rPr>
        <w:t xml:space="preserve">в </w:t>
      </w:r>
      <w:hyperlink r:id="rId9" w:history="1">
        <w:r w:rsidRPr="006F0AC0">
          <w:rPr>
            <w:rStyle w:val="a3"/>
            <w:rFonts w:ascii="Times New Roman" w:eastAsiaTheme="minorHAnsi" w:hAnsi="Times New Roman" w:cs="Times New Roman"/>
            <w:bCs/>
            <w:color w:val="auto"/>
            <w:sz w:val="28"/>
            <w:szCs w:val="28"/>
            <w:u w:val="none"/>
            <w:lang w:eastAsia="en-US"/>
          </w:rPr>
          <w:t>часть 2 статьи 8.1</w:t>
        </w:r>
      </w:hyperlink>
      <w:r w:rsidRPr="006F0AC0">
        <w:rPr>
          <w:rFonts w:ascii="Times New Roman" w:eastAsiaTheme="minorHAnsi" w:hAnsi="Times New Roman" w:cs="Times New Roman"/>
          <w:bCs/>
          <w:sz w:val="28"/>
          <w:szCs w:val="28"/>
          <w:lang w:eastAsia="en-US"/>
        </w:rPr>
        <w:t xml:space="preserve"> Федеральн</w:t>
      </w:r>
      <w:r w:rsidR="00936DA6">
        <w:rPr>
          <w:rFonts w:ascii="Times New Roman" w:eastAsiaTheme="minorHAnsi" w:hAnsi="Times New Roman" w:cs="Times New Roman"/>
          <w:bCs/>
          <w:sz w:val="28"/>
          <w:szCs w:val="28"/>
          <w:lang w:eastAsia="en-US"/>
        </w:rPr>
        <w:t>ого</w:t>
      </w:r>
      <w:r w:rsidRPr="006F0AC0">
        <w:rPr>
          <w:rFonts w:ascii="Times New Roman" w:eastAsiaTheme="minorHAnsi" w:hAnsi="Times New Roman" w:cs="Times New Roman"/>
          <w:bCs/>
          <w:sz w:val="28"/>
          <w:szCs w:val="28"/>
          <w:lang w:eastAsia="en-US"/>
        </w:rPr>
        <w:t xml:space="preserve"> закон</w:t>
      </w:r>
      <w:r w:rsidR="00936DA6">
        <w:rPr>
          <w:rFonts w:ascii="Times New Roman" w:eastAsiaTheme="minorHAnsi" w:hAnsi="Times New Roman" w:cs="Times New Roman"/>
          <w:bCs/>
          <w:sz w:val="28"/>
          <w:szCs w:val="28"/>
          <w:lang w:eastAsia="en-US"/>
        </w:rPr>
        <w:t>а</w:t>
      </w:r>
      <w:r w:rsidRPr="006F0AC0">
        <w:rPr>
          <w:rFonts w:ascii="Times New Roman" w:eastAsiaTheme="minorHAnsi" w:hAnsi="Times New Roman" w:cs="Times New Roman"/>
          <w:bCs/>
          <w:sz w:val="28"/>
          <w:szCs w:val="28"/>
          <w:lang w:eastAsia="en-US"/>
        </w:rPr>
        <w:t xml:space="preserve"> от 25.12.2008 </w:t>
      </w:r>
      <w:r w:rsidR="00936DA6">
        <w:rPr>
          <w:rFonts w:ascii="Times New Roman" w:eastAsiaTheme="minorHAnsi" w:hAnsi="Times New Roman" w:cs="Times New Roman"/>
          <w:bCs/>
          <w:sz w:val="28"/>
          <w:szCs w:val="28"/>
          <w:lang w:eastAsia="en-US"/>
        </w:rPr>
        <w:t>№ </w:t>
      </w:r>
      <w:r w:rsidRPr="006F0AC0">
        <w:rPr>
          <w:rFonts w:ascii="Times New Roman" w:eastAsiaTheme="minorHAnsi" w:hAnsi="Times New Roman" w:cs="Times New Roman"/>
          <w:bCs/>
          <w:sz w:val="28"/>
          <w:szCs w:val="28"/>
          <w:lang w:eastAsia="en-US"/>
        </w:rPr>
        <w:t>273-ФЗ</w:t>
      </w:r>
      <w:r>
        <w:rPr>
          <w:rFonts w:ascii="Times New Roman" w:eastAsiaTheme="minorHAnsi" w:hAnsi="Times New Roman" w:cs="Times New Roman"/>
          <w:bCs/>
          <w:sz w:val="28"/>
          <w:szCs w:val="28"/>
          <w:lang w:eastAsia="en-US"/>
        </w:rPr>
        <w:t xml:space="preserve"> «</w:t>
      </w:r>
      <w:r w:rsidRPr="006F0AC0">
        <w:rPr>
          <w:rFonts w:ascii="Times New Roman" w:eastAsiaTheme="minorHAnsi" w:hAnsi="Times New Roman" w:cs="Times New Roman"/>
          <w:bCs/>
          <w:sz w:val="28"/>
          <w:szCs w:val="28"/>
          <w:lang w:eastAsia="en-US"/>
        </w:rPr>
        <w:t>О противодействии коррупции</w:t>
      </w:r>
      <w:r>
        <w:rPr>
          <w:rFonts w:ascii="Times New Roman" w:eastAsiaTheme="minorHAnsi" w:hAnsi="Times New Roman" w:cs="Times New Roman"/>
          <w:bCs/>
          <w:sz w:val="28"/>
          <w:szCs w:val="28"/>
          <w:lang w:eastAsia="en-US"/>
        </w:rPr>
        <w:t>».</w:t>
      </w:r>
    </w:p>
    <w:p w:rsidR="006F0AC0" w:rsidRPr="006F0AC0" w:rsidRDefault="00C15111" w:rsidP="006F0AC0">
      <w:pPr>
        <w:widowControl/>
        <w:ind w:firstLine="709"/>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И</w:t>
      </w:r>
      <w:r w:rsidR="006F0AC0" w:rsidRPr="006F0AC0">
        <w:rPr>
          <w:rFonts w:ascii="Times New Roman" w:eastAsiaTheme="minorHAnsi" w:hAnsi="Times New Roman" w:cs="Times New Roman"/>
          <w:bCs/>
          <w:sz w:val="28"/>
          <w:szCs w:val="28"/>
          <w:lang w:eastAsia="en-US"/>
        </w:rPr>
        <w:t>зменения</w:t>
      </w:r>
      <w:r>
        <w:rPr>
          <w:rFonts w:ascii="Times New Roman" w:eastAsiaTheme="minorHAnsi" w:hAnsi="Times New Roman" w:cs="Times New Roman"/>
          <w:bCs/>
          <w:sz w:val="28"/>
          <w:szCs w:val="28"/>
          <w:lang w:eastAsia="en-US"/>
        </w:rPr>
        <w:t>, предусмотренные Федеральным</w:t>
      </w:r>
      <w:r w:rsidRPr="00C15111">
        <w:rPr>
          <w:rFonts w:ascii="Times New Roman" w:eastAsiaTheme="minorHAnsi" w:hAnsi="Times New Roman" w:cs="Times New Roman"/>
          <w:bCs/>
          <w:sz w:val="28"/>
          <w:szCs w:val="28"/>
          <w:lang w:eastAsia="en-US"/>
        </w:rPr>
        <w:t xml:space="preserve"> закон</w:t>
      </w:r>
      <w:r>
        <w:rPr>
          <w:rFonts w:ascii="Times New Roman" w:eastAsiaTheme="minorHAnsi" w:hAnsi="Times New Roman" w:cs="Times New Roman"/>
          <w:bCs/>
          <w:sz w:val="28"/>
          <w:szCs w:val="28"/>
          <w:lang w:eastAsia="en-US"/>
        </w:rPr>
        <w:t>ом,</w:t>
      </w:r>
      <w:r w:rsidR="006F0AC0" w:rsidRPr="006F0AC0">
        <w:rPr>
          <w:rFonts w:ascii="Times New Roman" w:eastAsiaTheme="minorHAnsi" w:hAnsi="Times New Roman" w:cs="Times New Roman"/>
          <w:bCs/>
          <w:sz w:val="28"/>
          <w:szCs w:val="28"/>
          <w:lang w:eastAsia="en-US"/>
        </w:rPr>
        <w:t xml:space="preserve"> вступают </w:t>
      </w:r>
      <w:r>
        <w:rPr>
          <w:rFonts w:ascii="Times New Roman" w:eastAsiaTheme="minorHAnsi" w:hAnsi="Times New Roman" w:cs="Times New Roman"/>
          <w:bCs/>
          <w:sz w:val="28"/>
          <w:szCs w:val="28"/>
          <w:lang w:eastAsia="en-US"/>
        </w:rPr>
        <w:br/>
      </w:r>
      <w:r w:rsidR="006F0AC0" w:rsidRPr="006F0AC0">
        <w:rPr>
          <w:rFonts w:ascii="Times New Roman" w:eastAsiaTheme="minorHAnsi" w:hAnsi="Times New Roman" w:cs="Times New Roman"/>
          <w:bCs/>
          <w:sz w:val="28"/>
          <w:szCs w:val="28"/>
          <w:lang w:eastAsia="en-US"/>
        </w:rPr>
        <w:t>в силу с 01.0</w:t>
      </w:r>
      <w:r w:rsidR="006F0AC0">
        <w:rPr>
          <w:rFonts w:ascii="Times New Roman" w:eastAsiaTheme="minorHAnsi" w:hAnsi="Times New Roman" w:cs="Times New Roman"/>
          <w:bCs/>
          <w:sz w:val="28"/>
          <w:szCs w:val="28"/>
          <w:lang w:eastAsia="en-US"/>
        </w:rPr>
        <w:t>9</w:t>
      </w:r>
      <w:r w:rsidR="006F0AC0" w:rsidRPr="006F0AC0">
        <w:rPr>
          <w:rFonts w:ascii="Times New Roman" w:eastAsiaTheme="minorHAnsi" w:hAnsi="Times New Roman" w:cs="Times New Roman"/>
          <w:bCs/>
          <w:sz w:val="28"/>
          <w:szCs w:val="28"/>
          <w:lang w:eastAsia="en-US"/>
        </w:rPr>
        <w:t>.2026.</w:t>
      </w:r>
    </w:p>
    <w:p w:rsidR="00C15111" w:rsidRPr="00C15111" w:rsidRDefault="00C15111"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lastRenderedPageBreak/>
        <w:t xml:space="preserve">Приказ Министерства труда и социальной защиты </w:t>
      </w:r>
    </w:p>
    <w:p w:rsidR="00C15111" w:rsidRPr="00C15111" w:rsidRDefault="00C15111"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Российской Федерации от 07.04.2026 № 137н</w:t>
      </w:r>
    </w:p>
    <w:p w:rsidR="00C15111" w:rsidRPr="00C15111" w:rsidRDefault="00C15111"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 xml:space="preserve">«О признании </w:t>
      </w:r>
      <w:proofErr w:type="gramStart"/>
      <w:r w:rsidRPr="00C15111">
        <w:rPr>
          <w:rFonts w:ascii="Times New Roman" w:hAnsi="Times New Roman" w:cs="Times New Roman"/>
          <w:b/>
          <w:bCs/>
          <w:sz w:val="28"/>
          <w:szCs w:val="28"/>
        </w:rPr>
        <w:t>утратившими</w:t>
      </w:r>
      <w:proofErr w:type="gramEnd"/>
      <w:r w:rsidRPr="00C15111">
        <w:rPr>
          <w:rFonts w:ascii="Times New Roman" w:hAnsi="Times New Roman" w:cs="Times New Roman"/>
          <w:b/>
          <w:bCs/>
          <w:sz w:val="28"/>
          <w:szCs w:val="28"/>
        </w:rPr>
        <w:t xml:space="preserve"> силу приказов Министерства труда и социальной защиты Российской Федерации от 07.10.2013 № 530н, </w:t>
      </w:r>
    </w:p>
    <w:p w:rsidR="00C15111" w:rsidRPr="00C15111" w:rsidRDefault="00C15111"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от 30.01.2015 №51н и от 26.07.2018 № 490н»</w:t>
      </w:r>
    </w:p>
    <w:p w:rsidR="00C15111" w:rsidRPr="00C15111" w:rsidRDefault="00C15111" w:rsidP="00C04ED7">
      <w:pPr>
        <w:widowControl/>
        <w:ind w:firstLine="0"/>
        <w:jc w:val="center"/>
        <w:rPr>
          <w:rFonts w:ascii="Times New Roman" w:hAnsi="Times New Roman" w:cs="Times New Roman"/>
          <w:b/>
          <w:bCs/>
          <w:sz w:val="28"/>
          <w:szCs w:val="28"/>
        </w:rPr>
      </w:pPr>
      <w:r w:rsidRPr="00C15111">
        <w:rPr>
          <w:rFonts w:ascii="Times New Roman" w:hAnsi="Times New Roman" w:cs="Times New Roman"/>
          <w:b/>
          <w:bCs/>
          <w:sz w:val="28"/>
          <w:szCs w:val="28"/>
        </w:rPr>
        <w:t>(</w:t>
      </w:r>
      <w:proofErr w:type="gramStart"/>
      <w:r w:rsidRPr="00C15111">
        <w:rPr>
          <w:rFonts w:ascii="Times New Roman" w:hAnsi="Times New Roman" w:cs="Times New Roman"/>
          <w:b/>
          <w:bCs/>
          <w:sz w:val="28"/>
          <w:szCs w:val="28"/>
        </w:rPr>
        <w:t>зарегистрирован</w:t>
      </w:r>
      <w:proofErr w:type="gramEnd"/>
      <w:r w:rsidRPr="00C15111">
        <w:rPr>
          <w:rFonts w:ascii="Times New Roman" w:hAnsi="Times New Roman" w:cs="Times New Roman"/>
          <w:b/>
          <w:bCs/>
          <w:sz w:val="28"/>
          <w:szCs w:val="28"/>
        </w:rPr>
        <w:t xml:space="preserve"> в Минюсте России 23.06.2026 № 87158)</w:t>
      </w:r>
    </w:p>
    <w:p w:rsidR="00C15111" w:rsidRPr="00C15111" w:rsidRDefault="00C15111" w:rsidP="00C04ED7">
      <w:pPr>
        <w:widowControl/>
        <w:ind w:firstLine="0"/>
        <w:jc w:val="center"/>
        <w:rPr>
          <w:rFonts w:ascii="Times New Roman" w:hAnsi="Times New Roman" w:cs="Times New Roman"/>
          <w:b/>
          <w:bCs/>
          <w:sz w:val="28"/>
          <w:szCs w:val="28"/>
        </w:rPr>
      </w:pPr>
    </w:p>
    <w:p w:rsidR="00C15111" w:rsidRDefault="00C15111" w:rsidP="00C04ED7">
      <w:pPr>
        <w:widowControl/>
        <w:ind w:firstLine="0"/>
        <w:jc w:val="center"/>
        <w:rPr>
          <w:rFonts w:ascii="Times New Roman" w:hAnsi="Times New Roman" w:cs="Times New Roman"/>
          <w:sz w:val="28"/>
          <w:szCs w:val="28"/>
        </w:rPr>
      </w:pPr>
    </w:p>
    <w:p w:rsidR="00C15111" w:rsidRPr="00467881" w:rsidRDefault="00C04ED7" w:rsidP="00C15111">
      <w:pPr>
        <w:widowControl/>
        <w:ind w:firstLine="709"/>
        <w:rPr>
          <w:rFonts w:ascii="Times New Roman" w:hAnsi="Times New Roman" w:cs="Times New Roman"/>
          <w:sz w:val="28"/>
          <w:szCs w:val="28"/>
        </w:rPr>
      </w:pPr>
      <w:hyperlink r:id="rId10" w:history="1">
        <w:proofErr w:type="gramStart"/>
        <w:r w:rsidR="00C15111">
          <w:rPr>
            <w:rStyle w:val="a3"/>
            <w:rFonts w:ascii="Times New Roman" w:hAnsi="Times New Roman" w:cs="Times New Roman"/>
            <w:color w:val="auto"/>
            <w:sz w:val="28"/>
            <w:szCs w:val="28"/>
            <w:u w:val="none"/>
          </w:rPr>
          <w:t>П</w:t>
        </w:r>
        <w:r w:rsidR="00C15111" w:rsidRPr="00EA7F0B">
          <w:rPr>
            <w:rStyle w:val="a3"/>
            <w:rFonts w:ascii="Times New Roman" w:hAnsi="Times New Roman" w:cs="Times New Roman"/>
            <w:color w:val="auto"/>
            <w:sz w:val="28"/>
            <w:szCs w:val="28"/>
            <w:u w:val="none"/>
          </w:rPr>
          <w:t>риказ</w:t>
        </w:r>
      </w:hyperlink>
      <w:r w:rsidR="00C15111" w:rsidRPr="00467881">
        <w:rPr>
          <w:rFonts w:ascii="Times New Roman" w:hAnsi="Times New Roman" w:cs="Times New Roman"/>
          <w:sz w:val="28"/>
          <w:szCs w:val="28"/>
        </w:rPr>
        <w:t xml:space="preserve"> Министерства труда и социальной защиты Российской Федерации от </w:t>
      </w:r>
      <w:r w:rsidR="00C15111">
        <w:rPr>
          <w:rFonts w:ascii="Times New Roman" w:hAnsi="Times New Roman" w:cs="Times New Roman"/>
          <w:sz w:val="28"/>
          <w:szCs w:val="28"/>
        </w:rPr>
        <w:t>0</w:t>
      </w:r>
      <w:r w:rsidR="00C15111" w:rsidRPr="00467881">
        <w:rPr>
          <w:rFonts w:ascii="Times New Roman" w:hAnsi="Times New Roman" w:cs="Times New Roman"/>
          <w:sz w:val="28"/>
          <w:szCs w:val="28"/>
        </w:rPr>
        <w:t>7</w:t>
      </w:r>
      <w:r w:rsidR="00C15111">
        <w:rPr>
          <w:rFonts w:ascii="Times New Roman" w:hAnsi="Times New Roman" w:cs="Times New Roman"/>
          <w:sz w:val="28"/>
          <w:szCs w:val="28"/>
        </w:rPr>
        <w:t>.10.</w:t>
      </w:r>
      <w:r w:rsidR="00C15111" w:rsidRPr="00467881">
        <w:rPr>
          <w:rFonts w:ascii="Times New Roman" w:hAnsi="Times New Roman" w:cs="Times New Roman"/>
          <w:sz w:val="28"/>
          <w:szCs w:val="28"/>
        </w:rPr>
        <w:t xml:space="preserve">2013 </w:t>
      </w:r>
      <w:r w:rsidR="00C15111">
        <w:rPr>
          <w:rFonts w:ascii="Times New Roman" w:hAnsi="Times New Roman" w:cs="Times New Roman"/>
          <w:sz w:val="28"/>
          <w:szCs w:val="28"/>
        </w:rPr>
        <w:t>№ </w:t>
      </w:r>
      <w:r w:rsidR="00C15111" w:rsidRPr="00467881">
        <w:rPr>
          <w:rFonts w:ascii="Times New Roman" w:hAnsi="Times New Roman" w:cs="Times New Roman"/>
          <w:sz w:val="28"/>
          <w:szCs w:val="28"/>
        </w:rPr>
        <w:t xml:space="preserve">530н </w:t>
      </w:r>
      <w:r w:rsidR="00C15111">
        <w:rPr>
          <w:rFonts w:ascii="Times New Roman" w:hAnsi="Times New Roman" w:cs="Times New Roman"/>
          <w:sz w:val="28"/>
          <w:szCs w:val="28"/>
        </w:rPr>
        <w:t>«</w:t>
      </w:r>
      <w:r w:rsidR="00C15111" w:rsidRPr="00467881">
        <w:rPr>
          <w:rFonts w:ascii="Times New Roman" w:hAnsi="Times New Roman" w:cs="Times New Roman"/>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w:t>
      </w:r>
      <w:proofErr w:type="gramEnd"/>
      <w:r w:rsidR="00C15111" w:rsidRPr="00467881">
        <w:rPr>
          <w:rFonts w:ascii="Times New Roman" w:hAnsi="Times New Roman" w:cs="Times New Roman"/>
          <w:sz w:val="28"/>
          <w:szCs w:val="28"/>
        </w:rPr>
        <w:t xml:space="preserve"> </w:t>
      </w:r>
      <w:proofErr w:type="gramStart"/>
      <w:r w:rsidR="00C15111" w:rsidRPr="00467881">
        <w:rPr>
          <w:rFonts w:ascii="Times New Roman" w:hAnsi="Times New Roman" w:cs="Times New Roman"/>
          <w:sz w:val="28"/>
          <w:szCs w:val="28"/>
        </w:rPr>
        <w:t>которых влечет за собой размещение сведений о доходах, расходах, об имуществе и обязательствах имущественного характера</w:t>
      </w:r>
      <w:r w:rsidR="00C15111">
        <w:rPr>
          <w:rFonts w:ascii="Times New Roman" w:hAnsi="Times New Roman" w:cs="Times New Roman"/>
          <w:sz w:val="28"/>
          <w:szCs w:val="28"/>
        </w:rPr>
        <w:t>» п</w:t>
      </w:r>
      <w:r w:rsidR="00C15111" w:rsidRPr="00467881">
        <w:rPr>
          <w:rFonts w:ascii="Times New Roman" w:hAnsi="Times New Roman" w:cs="Times New Roman"/>
          <w:sz w:val="28"/>
          <w:szCs w:val="28"/>
        </w:rPr>
        <w:t>ризна</w:t>
      </w:r>
      <w:r w:rsidR="00C15111">
        <w:rPr>
          <w:rFonts w:ascii="Times New Roman" w:hAnsi="Times New Roman" w:cs="Times New Roman"/>
          <w:sz w:val="28"/>
          <w:szCs w:val="28"/>
        </w:rPr>
        <w:t>н</w:t>
      </w:r>
      <w:r w:rsidR="00C15111" w:rsidRPr="00467881">
        <w:rPr>
          <w:rFonts w:ascii="Times New Roman" w:hAnsi="Times New Roman" w:cs="Times New Roman"/>
          <w:sz w:val="28"/>
          <w:szCs w:val="28"/>
        </w:rPr>
        <w:t xml:space="preserve"> утратившими силу</w:t>
      </w:r>
      <w:r w:rsidR="00C15111" w:rsidRPr="00EA7F0B">
        <w:rPr>
          <w:rFonts w:ascii="Times New Roman" w:hAnsi="Times New Roman" w:cs="Times New Roman"/>
          <w:sz w:val="28"/>
          <w:szCs w:val="28"/>
        </w:rPr>
        <w:t xml:space="preserve"> </w:t>
      </w:r>
      <w:r w:rsidR="00C15111">
        <w:rPr>
          <w:rFonts w:ascii="Times New Roman" w:hAnsi="Times New Roman" w:cs="Times New Roman"/>
          <w:sz w:val="28"/>
          <w:szCs w:val="28"/>
        </w:rPr>
        <w:t>в</w:t>
      </w:r>
      <w:r w:rsidR="00C15111" w:rsidRPr="00EA7F0B">
        <w:rPr>
          <w:rFonts w:ascii="Times New Roman" w:hAnsi="Times New Roman" w:cs="Times New Roman"/>
          <w:sz w:val="28"/>
          <w:szCs w:val="28"/>
        </w:rPr>
        <w:t xml:space="preserve"> соответствии с подпунктом </w:t>
      </w:r>
      <w:r w:rsidR="00C15111">
        <w:rPr>
          <w:rFonts w:ascii="Times New Roman" w:hAnsi="Times New Roman" w:cs="Times New Roman"/>
          <w:sz w:val="28"/>
          <w:szCs w:val="28"/>
        </w:rPr>
        <w:t>«</w:t>
      </w:r>
      <w:r w:rsidR="00C15111" w:rsidRPr="00EA7F0B">
        <w:rPr>
          <w:rFonts w:ascii="Times New Roman" w:hAnsi="Times New Roman" w:cs="Times New Roman"/>
          <w:sz w:val="28"/>
          <w:szCs w:val="28"/>
        </w:rPr>
        <w:t>в</w:t>
      </w:r>
      <w:r w:rsidR="00C15111">
        <w:rPr>
          <w:rFonts w:ascii="Times New Roman" w:hAnsi="Times New Roman" w:cs="Times New Roman"/>
          <w:sz w:val="28"/>
          <w:szCs w:val="28"/>
        </w:rPr>
        <w:t>»</w:t>
      </w:r>
      <w:r w:rsidR="00C15111" w:rsidRPr="00EA7F0B">
        <w:rPr>
          <w:rFonts w:ascii="Times New Roman" w:hAnsi="Times New Roman" w:cs="Times New Roman"/>
          <w:sz w:val="28"/>
          <w:szCs w:val="28"/>
        </w:rPr>
        <w:t xml:space="preserve"> пункта 3 статьи 10 Федерального закона от 28</w:t>
      </w:r>
      <w:r w:rsidR="00C15111">
        <w:rPr>
          <w:rFonts w:ascii="Times New Roman" w:hAnsi="Times New Roman" w:cs="Times New Roman"/>
          <w:sz w:val="28"/>
          <w:szCs w:val="28"/>
        </w:rPr>
        <w:t>.12.</w:t>
      </w:r>
      <w:r w:rsidR="00C15111" w:rsidRPr="00EA7F0B">
        <w:rPr>
          <w:rFonts w:ascii="Times New Roman" w:hAnsi="Times New Roman" w:cs="Times New Roman"/>
          <w:sz w:val="28"/>
          <w:szCs w:val="28"/>
        </w:rPr>
        <w:t xml:space="preserve">2025 </w:t>
      </w:r>
      <w:r w:rsidR="00C15111">
        <w:rPr>
          <w:rFonts w:ascii="Times New Roman" w:hAnsi="Times New Roman" w:cs="Times New Roman"/>
          <w:sz w:val="28"/>
          <w:szCs w:val="28"/>
        </w:rPr>
        <w:t>№ </w:t>
      </w:r>
      <w:r w:rsidR="00C15111" w:rsidRPr="00EA7F0B">
        <w:rPr>
          <w:rFonts w:ascii="Times New Roman" w:hAnsi="Times New Roman" w:cs="Times New Roman"/>
          <w:sz w:val="28"/>
          <w:szCs w:val="28"/>
        </w:rPr>
        <w:t xml:space="preserve">505-ФЗ </w:t>
      </w:r>
      <w:r w:rsidR="00C15111">
        <w:rPr>
          <w:rFonts w:ascii="Times New Roman" w:hAnsi="Times New Roman" w:cs="Times New Roman"/>
          <w:sz w:val="28"/>
          <w:szCs w:val="28"/>
        </w:rPr>
        <w:t>«</w:t>
      </w:r>
      <w:r w:rsidR="00C15111" w:rsidRPr="00EA7F0B">
        <w:rPr>
          <w:rFonts w:ascii="Times New Roman" w:hAnsi="Times New Roman" w:cs="Times New Roman"/>
          <w:sz w:val="28"/>
          <w:szCs w:val="28"/>
        </w:rPr>
        <w:t>О внесении изменений в отдельные законодательные акты Российской Федерации</w:t>
      </w:r>
      <w:r w:rsidR="00C15111">
        <w:rPr>
          <w:rFonts w:ascii="Times New Roman" w:hAnsi="Times New Roman" w:cs="Times New Roman"/>
          <w:sz w:val="28"/>
          <w:szCs w:val="28"/>
        </w:rPr>
        <w:t>»</w:t>
      </w:r>
      <w:r w:rsidR="00C15111" w:rsidRPr="00EA7F0B">
        <w:rPr>
          <w:rFonts w:ascii="Times New Roman" w:hAnsi="Times New Roman" w:cs="Times New Roman"/>
          <w:sz w:val="28"/>
          <w:szCs w:val="28"/>
        </w:rPr>
        <w:t>, пунктом 15 перечня отдельных положений актов Президента Российской Федерации, утративших силу, утвержденного Указом Президента Российской Федерации от 31</w:t>
      </w:r>
      <w:r w:rsidR="00C15111">
        <w:rPr>
          <w:rFonts w:ascii="Times New Roman" w:hAnsi="Times New Roman" w:cs="Times New Roman"/>
          <w:sz w:val="28"/>
          <w:szCs w:val="28"/>
        </w:rPr>
        <w:t>.12.</w:t>
      </w:r>
      <w:r w:rsidR="00C15111" w:rsidRPr="00EA7F0B">
        <w:rPr>
          <w:rFonts w:ascii="Times New Roman" w:hAnsi="Times New Roman" w:cs="Times New Roman"/>
          <w:sz w:val="28"/>
          <w:szCs w:val="28"/>
        </w:rPr>
        <w:t xml:space="preserve">2025 </w:t>
      </w:r>
      <w:r w:rsidR="00C15111">
        <w:rPr>
          <w:rFonts w:ascii="Times New Roman" w:hAnsi="Times New Roman" w:cs="Times New Roman"/>
          <w:sz w:val="28"/>
          <w:szCs w:val="28"/>
        </w:rPr>
        <w:t>№ </w:t>
      </w:r>
      <w:r w:rsidR="00C15111" w:rsidRPr="00EA7F0B">
        <w:rPr>
          <w:rFonts w:ascii="Times New Roman" w:hAnsi="Times New Roman" w:cs="Times New Roman"/>
          <w:sz w:val="28"/>
          <w:szCs w:val="28"/>
        </w:rPr>
        <w:t>1009</w:t>
      </w:r>
      <w:proofErr w:type="gramEnd"/>
      <w:r w:rsidR="00C15111" w:rsidRPr="00EA7F0B">
        <w:rPr>
          <w:rFonts w:ascii="Times New Roman" w:hAnsi="Times New Roman" w:cs="Times New Roman"/>
          <w:sz w:val="28"/>
          <w:szCs w:val="28"/>
        </w:rPr>
        <w:t xml:space="preserve"> </w:t>
      </w:r>
      <w:r w:rsidR="00C15111">
        <w:rPr>
          <w:rFonts w:ascii="Times New Roman" w:hAnsi="Times New Roman" w:cs="Times New Roman"/>
          <w:sz w:val="28"/>
          <w:szCs w:val="28"/>
        </w:rPr>
        <w:t>«</w:t>
      </w:r>
      <w:r w:rsidR="00C15111" w:rsidRPr="00EA7F0B">
        <w:rPr>
          <w:rFonts w:ascii="Times New Roman" w:hAnsi="Times New Roman" w:cs="Times New Roman"/>
          <w:sz w:val="28"/>
          <w:szCs w:val="28"/>
        </w:rPr>
        <w:t xml:space="preserve">Об изменении и признании </w:t>
      </w:r>
      <w:proofErr w:type="gramStart"/>
      <w:r w:rsidR="00C15111" w:rsidRPr="00EA7F0B">
        <w:rPr>
          <w:rFonts w:ascii="Times New Roman" w:hAnsi="Times New Roman" w:cs="Times New Roman"/>
          <w:sz w:val="28"/>
          <w:szCs w:val="28"/>
        </w:rPr>
        <w:t>утратившими</w:t>
      </w:r>
      <w:proofErr w:type="gramEnd"/>
      <w:r w:rsidR="00C15111" w:rsidRPr="00EA7F0B">
        <w:rPr>
          <w:rFonts w:ascii="Times New Roman" w:hAnsi="Times New Roman" w:cs="Times New Roman"/>
          <w:sz w:val="28"/>
          <w:szCs w:val="28"/>
        </w:rPr>
        <w:t xml:space="preserve"> силу некоторых актов Президента Российской Федерации</w:t>
      </w:r>
      <w:r w:rsidR="00C15111">
        <w:rPr>
          <w:rFonts w:ascii="Times New Roman" w:hAnsi="Times New Roman" w:cs="Times New Roman"/>
          <w:sz w:val="28"/>
          <w:szCs w:val="28"/>
        </w:rPr>
        <w:t>».</w:t>
      </w:r>
    </w:p>
    <w:p w:rsidR="00C15111" w:rsidRPr="00C15111" w:rsidRDefault="00C15111" w:rsidP="00EA7F0B">
      <w:pPr>
        <w:widowControl/>
        <w:ind w:firstLine="0"/>
        <w:jc w:val="center"/>
        <w:rPr>
          <w:rFonts w:ascii="Times New Roman" w:hAnsi="Times New Roman" w:cs="Times New Roman"/>
          <w:sz w:val="28"/>
          <w:szCs w:val="28"/>
        </w:rPr>
      </w:pPr>
    </w:p>
    <w:p w:rsidR="00C15111" w:rsidRDefault="00C15111" w:rsidP="00EA7F0B">
      <w:pPr>
        <w:widowControl/>
        <w:ind w:firstLine="0"/>
        <w:jc w:val="center"/>
        <w:rPr>
          <w:rFonts w:ascii="Times New Roman" w:hAnsi="Times New Roman" w:cs="Times New Roman"/>
          <w:sz w:val="28"/>
          <w:szCs w:val="28"/>
        </w:rPr>
      </w:pPr>
    </w:p>
    <w:p w:rsidR="00C15111" w:rsidRPr="00C15111" w:rsidRDefault="00C15111" w:rsidP="00EA7F0B">
      <w:pPr>
        <w:widowControl/>
        <w:ind w:firstLine="0"/>
        <w:jc w:val="center"/>
        <w:rPr>
          <w:rFonts w:ascii="Times New Roman" w:hAnsi="Times New Roman" w:cs="Times New Roman"/>
          <w:sz w:val="28"/>
          <w:szCs w:val="28"/>
        </w:rPr>
      </w:pPr>
    </w:p>
    <w:p w:rsidR="00C15111" w:rsidRPr="00C15111" w:rsidRDefault="00C15111" w:rsidP="00EA7F0B">
      <w:pPr>
        <w:widowControl/>
        <w:ind w:firstLine="0"/>
        <w:jc w:val="center"/>
        <w:rPr>
          <w:rFonts w:ascii="Times New Roman" w:hAnsi="Times New Roman" w:cs="Times New Roman"/>
          <w:sz w:val="28"/>
          <w:szCs w:val="28"/>
        </w:rPr>
      </w:pPr>
    </w:p>
    <w:p w:rsidR="00EA7F0B" w:rsidRPr="00C15111" w:rsidRDefault="00C04ED7" w:rsidP="00EA7F0B">
      <w:pPr>
        <w:widowControl/>
        <w:ind w:firstLine="0"/>
        <w:jc w:val="center"/>
        <w:rPr>
          <w:rFonts w:ascii="Times New Roman" w:hAnsi="Times New Roman" w:cs="Times New Roman"/>
          <w:b/>
          <w:sz w:val="28"/>
          <w:szCs w:val="28"/>
        </w:rPr>
      </w:pPr>
      <w:hyperlink r:id="rId11" w:history="1">
        <w:r w:rsidR="00EA7F0B" w:rsidRPr="00C15111">
          <w:rPr>
            <w:rFonts w:ascii="Times New Roman" w:hAnsi="Times New Roman" w:cs="Times New Roman"/>
            <w:b/>
            <w:sz w:val="28"/>
            <w:szCs w:val="28"/>
          </w:rPr>
          <w:t>Приказ</w:t>
        </w:r>
      </w:hyperlink>
      <w:r w:rsidR="00EA7F0B" w:rsidRPr="00C15111">
        <w:rPr>
          <w:rFonts w:ascii="Times New Roman" w:hAnsi="Times New Roman" w:cs="Times New Roman"/>
          <w:b/>
          <w:sz w:val="28"/>
          <w:szCs w:val="28"/>
        </w:rPr>
        <w:t xml:space="preserve"> Министерства труда и социальной защиты </w:t>
      </w:r>
    </w:p>
    <w:p w:rsidR="00EA7F0B" w:rsidRPr="00C15111" w:rsidRDefault="00EA7F0B" w:rsidP="00EA7F0B">
      <w:pPr>
        <w:widowControl/>
        <w:ind w:firstLine="0"/>
        <w:jc w:val="center"/>
        <w:rPr>
          <w:rFonts w:ascii="Times New Roman" w:hAnsi="Times New Roman" w:cs="Times New Roman"/>
          <w:b/>
          <w:sz w:val="28"/>
          <w:szCs w:val="28"/>
        </w:rPr>
      </w:pPr>
      <w:r w:rsidRPr="00C15111">
        <w:rPr>
          <w:rFonts w:ascii="Times New Roman" w:hAnsi="Times New Roman" w:cs="Times New Roman"/>
          <w:b/>
          <w:sz w:val="28"/>
          <w:szCs w:val="28"/>
        </w:rPr>
        <w:t>Российской Федерации от 15.05.2026 № 215н</w:t>
      </w:r>
    </w:p>
    <w:p w:rsidR="00EA7F0B" w:rsidRPr="00C15111" w:rsidRDefault="00EA7F0B" w:rsidP="00EA7F0B">
      <w:pPr>
        <w:widowControl/>
        <w:ind w:firstLine="0"/>
        <w:jc w:val="center"/>
        <w:rPr>
          <w:rFonts w:ascii="Times New Roman" w:hAnsi="Times New Roman" w:cs="Times New Roman"/>
          <w:b/>
          <w:sz w:val="28"/>
          <w:szCs w:val="28"/>
        </w:rPr>
      </w:pPr>
      <w:r w:rsidRPr="00C15111">
        <w:rPr>
          <w:rFonts w:ascii="Times New Roman" w:hAnsi="Times New Roman" w:cs="Times New Roman"/>
          <w:b/>
          <w:sz w:val="28"/>
          <w:szCs w:val="28"/>
        </w:rPr>
        <w:t>«Об утверждении форм представления информации,</w:t>
      </w:r>
    </w:p>
    <w:p w:rsidR="00EA7F0B" w:rsidRPr="00C15111" w:rsidRDefault="00EA7F0B" w:rsidP="00EA7F0B">
      <w:pPr>
        <w:widowControl/>
        <w:ind w:firstLine="0"/>
        <w:jc w:val="center"/>
        <w:rPr>
          <w:rFonts w:ascii="Times New Roman" w:hAnsi="Times New Roman" w:cs="Times New Roman"/>
          <w:b/>
          <w:sz w:val="28"/>
          <w:szCs w:val="28"/>
        </w:rPr>
      </w:pPr>
      <w:r w:rsidRPr="00C15111">
        <w:rPr>
          <w:rFonts w:ascii="Times New Roman" w:hAnsi="Times New Roman" w:cs="Times New Roman"/>
          <w:b/>
          <w:sz w:val="28"/>
          <w:szCs w:val="28"/>
        </w:rPr>
        <w:t>предусмотренных Положением о реестре лиц, уволенных в связи с утратой доверия, утвержденным постановлением Правительства Российской Федерации от 05.03.2018 № 228»</w:t>
      </w:r>
    </w:p>
    <w:p w:rsidR="00EA7F0B" w:rsidRPr="00EA7F0B" w:rsidRDefault="00EA7F0B" w:rsidP="00EA7F0B">
      <w:pPr>
        <w:widowControl/>
        <w:ind w:firstLine="0"/>
        <w:jc w:val="center"/>
        <w:rPr>
          <w:rFonts w:ascii="Times New Roman" w:hAnsi="Times New Roman" w:cs="Times New Roman"/>
          <w:b/>
          <w:sz w:val="28"/>
          <w:szCs w:val="28"/>
        </w:rPr>
      </w:pPr>
      <w:r w:rsidRPr="00C15111">
        <w:rPr>
          <w:rFonts w:ascii="Times New Roman" w:hAnsi="Times New Roman" w:cs="Times New Roman"/>
          <w:b/>
          <w:sz w:val="28"/>
          <w:szCs w:val="28"/>
        </w:rPr>
        <w:t>(</w:t>
      </w:r>
      <w:proofErr w:type="gramStart"/>
      <w:r w:rsidRPr="00C15111">
        <w:rPr>
          <w:rFonts w:ascii="Times New Roman" w:hAnsi="Times New Roman" w:cs="Times New Roman"/>
          <w:b/>
          <w:sz w:val="28"/>
          <w:szCs w:val="28"/>
        </w:rPr>
        <w:t>зарегистрирован</w:t>
      </w:r>
      <w:proofErr w:type="gramEnd"/>
      <w:r w:rsidRPr="00C15111">
        <w:rPr>
          <w:rFonts w:ascii="Times New Roman" w:hAnsi="Times New Roman" w:cs="Times New Roman"/>
          <w:b/>
          <w:sz w:val="28"/>
          <w:szCs w:val="28"/>
        </w:rPr>
        <w:t xml:space="preserve"> в Минюсте России 23.06.2026 № 87154)</w:t>
      </w:r>
    </w:p>
    <w:p w:rsidR="00EA7F0B" w:rsidRDefault="00EA7F0B" w:rsidP="007918A0">
      <w:pPr>
        <w:widowControl/>
        <w:ind w:firstLine="709"/>
        <w:rPr>
          <w:rFonts w:ascii="Times New Roman" w:hAnsi="Times New Roman" w:cs="Times New Roman"/>
          <w:sz w:val="28"/>
          <w:szCs w:val="28"/>
        </w:rPr>
      </w:pPr>
    </w:p>
    <w:p w:rsidR="00C15111" w:rsidRDefault="00C15111" w:rsidP="007918A0">
      <w:pPr>
        <w:widowControl/>
        <w:ind w:firstLine="709"/>
        <w:rPr>
          <w:rFonts w:ascii="Times New Roman" w:hAnsi="Times New Roman" w:cs="Times New Roman"/>
          <w:sz w:val="28"/>
          <w:szCs w:val="28"/>
        </w:rPr>
      </w:pPr>
    </w:p>
    <w:p w:rsidR="007918A0" w:rsidRPr="007918A0" w:rsidRDefault="00EA7F0B" w:rsidP="007918A0">
      <w:pPr>
        <w:widowControl/>
        <w:ind w:firstLine="709"/>
        <w:rPr>
          <w:rFonts w:ascii="Times New Roman" w:hAnsi="Times New Roman" w:cs="Times New Roman"/>
          <w:sz w:val="28"/>
          <w:szCs w:val="28"/>
        </w:rPr>
      </w:pPr>
      <w:r w:rsidRPr="00EA7F0B">
        <w:rPr>
          <w:rFonts w:ascii="Times New Roman" w:hAnsi="Times New Roman" w:cs="Times New Roman"/>
          <w:bCs/>
          <w:sz w:val="28"/>
          <w:szCs w:val="28"/>
        </w:rPr>
        <w:t>С 1 июля 2026 года</w:t>
      </w:r>
      <w:r w:rsidRPr="00EA7F0B">
        <w:rPr>
          <w:rFonts w:ascii="Times New Roman" w:hAnsi="Times New Roman" w:cs="Times New Roman"/>
          <w:b/>
          <w:bCs/>
          <w:sz w:val="28"/>
          <w:szCs w:val="28"/>
        </w:rPr>
        <w:t xml:space="preserve"> </w:t>
      </w:r>
      <w:r>
        <w:rPr>
          <w:rFonts w:ascii="Times New Roman" w:hAnsi="Times New Roman" w:cs="Times New Roman"/>
          <w:sz w:val="28"/>
          <w:szCs w:val="28"/>
        </w:rPr>
        <w:t>у</w:t>
      </w:r>
      <w:r w:rsidR="007918A0" w:rsidRPr="007918A0">
        <w:rPr>
          <w:rFonts w:ascii="Times New Roman" w:hAnsi="Times New Roman" w:cs="Times New Roman"/>
          <w:sz w:val="28"/>
          <w:szCs w:val="28"/>
        </w:rPr>
        <w:t>твержд</w:t>
      </w:r>
      <w:r>
        <w:rPr>
          <w:rFonts w:ascii="Times New Roman" w:hAnsi="Times New Roman" w:cs="Times New Roman"/>
          <w:sz w:val="28"/>
          <w:szCs w:val="28"/>
        </w:rPr>
        <w:t xml:space="preserve">аются </w:t>
      </w:r>
      <w:r w:rsidR="007918A0" w:rsidRPr="007918A0">
        <w:rPr>
          <w:rFonts w:ascii="Times New Roman" w:hAnsi="Times New Roman" w:cs="Times New Roman"/>
          <w:sz w:val="28"/>
          <w:szCs w:val="28"/>
        </w:rPr>
        <w:t>формы представления информации</w:t>
      </w:r>
      <w:r w:rsidR="00A35B05" w:rsidRPr="00A35B05">
        <w:rPr>
          <w:rFonts w:ascii="Times New Roman" w:hAnsi="Times New Roman" w:cs="Times New Roman"/>
          <w:sz w:val="28"/>
          <w:szCs w:val="28"/>
        </w:rPr>
        <w:t>, предусмотренные Положением о реестре лиц, уволенных в связи с утратой доверия</w:t>
      </w:r>
      <w:r w:rsidR="007918A0" w:rsidRPr="007918A0">
        <w:rPr>
          <w:rFonts w:ascii="Times New Roman" w:hAnsi="Times New Roman" w:cs="Times New Roman"/>
          <w:sz w:val="28"/>
          <w:szCs w:val="28"/>
        </w:rPr>
        <w:t>:</w:t>
      </w:r>
    </w:p>
    <w:p w:rsidR="007918A0" w:rsidRPr="007918A0" w:rsidRDefault="00A35B05" w:rsidP="007918A0">
      <w:pPr>
        <w:widowControl/>
        <w:ind w:firstLine="709"/>
        <w:rPr>
          <w:rFonts w:ascii="Times New Roman" w:hAnsi="Times New Roman" w:cs="Times New Roman"/>
          <w:sz w:val="28"/>
          <w:szCs w:val="28"/>
        </w:rPr>
      </w:pPr>
      <w:r w:rsidRPr="00A35B05">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007918A0" w:rsidRPr="007918A0">
        <w:rPr>
          <w:rFonts w:ascii="Times New Roman" w:hAnsi="Times New Roman" w:cs="Times New Roman"/>
          <w:sz w:val="28"/>
          <w:szCs w:val="28"/>
        </w:rPr>
        <w:t>об определении должностного лица, ответственного за включение сведений в реестр лиц, уволенных в связи с утратой доверия, и исключение сведений из него;</w:t>
      </w:r>
    </w:p>
    <w:p w:rsidR="007918A0" w:rsidRPr="007918A0" w:rsidRDefault="00A35B05" w:rsidP="007918A0">
      <w:pPr>
        <w:widowControl/>
        <w:ind w:firstLine="709"/>
        <w:rPr>
          <w:rFonts w:ascii="Times New Roman" w:hAnsi="Times New Roman" w:cs="Times New Roman"/>
          <w:sz w:val="28"/>
          <w:szCs w:val="28"/>
        </w:rPr>
      </w:pPr>
      <w:r w:rsidRPr="00A35B05">
        <w:rPr>
          <w:rFonts w:ascii="Times New Roman" w:hAnsi="Times New Roman" w:cs="Times New Roman"/>
          <w:sz w:val="28"/>
          <w:szCs w:val="28"/>
        </w:rPr>
        <w:t>–</w:t>
      </w:r>
      <w:r>
        <w:rPr>
          <w:rFonts w:ascii="Times New Roman" w:hAnsi="Times New Roman" w:cs="Times New Roman"/>
          <w:sz w:val="28"/>
          <w:szCs w:val="28"/>
        </w:rPr>
        <w:t> </w:t>
      </w:r>
      <w:r w:rsidR="007918A0" w:rsidRPr="007918A0">
        <w:rPr>
          <w:rFonts w:ascii="Times New Roman" w:hAnsi="Times New Roman" w:cs="Times New Roman"/>
          <w:sz w:val="28"/>
          <w:szCs w:val="28"/>
        </w:rPr>
        <w:t>о непосредственном руководителе должностного лица, ответственного за включение сведений в реестр лиц, уволенных в связи с утратой доверия, и исключение сведений из него;</w:t>
      </w:r>
    </w:p>
    <w:p w:rsidR="007918A0" w:rsidRPr="007918A0" w:rsidRDefault="00A35B05" w:rsidP="007918A0">
      <w:pPr>
        <w:widowControl/>
        <w:ind w:firstLine="709"/>
        <w:rPr>
          <w:rFonts w:ascii="Times New Roman" w:hAnsi="Times New Roman" w:cs="Times New Roman"/>
          <w:sz w:val="28"/>
          <w:szCs w:val="28"/>
        </w:rPr>
      </w:pPr>
      <w:r w:rsidRPr="00A35B05">
        <w:rPr>
          <w:rFonts w:ascii="Times New Roman" w:hAnsi="Times New Roman" w:cs="Times New Roman"/>
          <w:sz w:val="28"/>
          <w:szCs w:val="28"/>
        </w:rPr>
        <w:t>–</w:t>
      </w:r>
      <w:r>
        <w:rPr>
          <w:rFonts w:ascii="Times New Roman" w:hAnsi="Times New Roman" w:cs="Times New Roman"/>
          <w:sz w:val="28"/>
          <w:szCs w:val="28"/>
        </w:rPr>
        <w:t xml:space="preserve"> </w:t>
      </w:r>
      <w:r w:rsidR="007918A0" w:rsidRPr="007918A0">
        <w:rPr>
          <w:rFonts w:ascii="Times New Roman" w:hAnsi="Times New Roman" w:cs="Times New Roman"/>
          <w:sz w:val="28"/>
          <w:szCs w:val="28"/>
        </w:rPr>
        <w:t>о лице, которое было уволено (чьи полномочия были прекращены) в связи с утратой доверия за совершение коррупционного правонарушения.</w:t>
      </w:r>
    </w:p>
    <w:p w:rsidR="00AF16A0" w:rsidRDefault="00AF16A0" w:rsidP="00C04ED7">
      <w:pPr>
        <w:widowControl/>
        <w:ind w:firstLine="0"/>
        <w:jc w:val="center"/>
        <w:rPr>
          <w:rFonts w:ascii="Times New Roman" w:hAnsi="Times New Roman" w:cs="Times New Roman"/>
          <w:sz w:val="28"/>
          <w:szCs w:val="28"/>
        </w:rPr>
      </w:pPr>
      <w:bookmarkStart w:id="0" w:name="_GoBack"/>
      <w:bookmarkEnd w:id="0"/>
    </w:p>
    <w:p w:rsidR="00AF16A0" w:rsidRDefault="00AF16A0" w:rsidP="00C04ED7">
      <w:pPr>
        <w:widowControl/>
        <w:ind w:firstLine="0"/>
        <w:jc w:val="center"/>
        <w:rPr>
          <w:rFonts w:ascii="Times New Roman" w:hAnsi="Times New Roman" w:cs="Times New Roman"/>
          <w:sz w:val="28"/>
          <w:szCs w:val="28"/>
        </w:rPr>
      </w:pPr>
    </w:p>
    <w:p w:rsidR="00AF16A0" w:rsidRDefault="00AF16A0" w:rsidP="00C04ED7">
      <w:pPr>
        <w:widowControl/>
        <w:ind w:firstLine="0"/>
        <w:jc w:val="center"/>
        <w:rPr>
          <w:rFonts w:ascii="Times New Roman" w:hAnsi="Times New Roman" w:cs="Times New Roman"/>
          <w:sz w:val="28"/>
          <w:szCs w:val="28"/>
        </w:rPr>
      </w:pPr>
    </w:p>
    <w:sectPr w:rsidR="00AF16A0" w:rsidSect="00F40A31">
      <w:headerReference w:type="default" r:id="rId12"/>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128" w:rsidRDefault="009D7128" w:rsidP="00A07079">
      <w:r>
        <w:separator/>
      </w:r>
    </w:p>
  </w:endnote>
  <w:endnote w:type="continuationSeparator" w:id="0">
    <w:p w:rsidR="009D7128" w:rsidRDefault="009D7128" w:rsidP="00A0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128" w:rsidRDefault="009D7128" w:rsidP="00A07079">
      <w:r>
        <w:separator/>
      </w:r>
    </w:p>
  </w:footnote>
  <w:footnote w:type="continuationSeparator" w:id="0">
    <w:p w:rsidR="009D7128" w:rsidRDefault="009D7128" w:rsidP="00A07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326961"/>
      <w:docPartObj>
        <w:docPartGallery w:val="Page Numbers (Top of Page)"/>
        <w:docPartUnique/>
      </w:docPartObj>
    </w:sdtPr>
    <w:sdtEndPr/>
    <w:sdtContent>
      <w:p w:rsidR="00BD14E3" w:rsidRDefault="005C7B9C">
        <w:pPr>
          <w:pStyle w:val="a7"/>
          <w:jc w:val="center"/>
        </w:pPr>
        <w:r>
          <w:fldChar w:fldCharType="begin"/>
        </w:r>
        <w:r>
          <w:instrText>PAGE   \* MERGEFORMAT</w:instrText>
        </w:r>
        <w:r>
          <w:fldChar w:fldCharType="separate"/>
        </w:r>
        <w:r w:rsidR="00C04ED7">
          <w:rPr>
            <w:noProof/>
          </w:rPr>
          <w:t>2</w:t>
        </w:r>
        <w:r>
          <w:fldChar w:fldCharType="end"/>
        </w:r>
      </w:p>
      <w:p w:rsidR="005C7B9C" w:rsidRDefault="00C04ED7">
        <w:pPr>
          <w:pStyle w:val="a7"/>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72472"/>
    <w:multiLevelType w:val="multilevel"/>
    <w:tmpl w:val="E5022ED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535A5BEF"/>
    <w:multiLevelType w:val="multilevel"/>
    <w:tmpl w:val="2346ACA2"/>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DAD"/>
    <w:rsid w:val="0000055B"/>
    <w:rsid w:val="00010D90"/>
    <w:rsid w:val="00013C97"/>
    <w:rsid w:val="00021403"/>
    <w:rsid w:val="00022B7A"/>
    <w:rsid w:val="00026CCF"/>
    <w:rsid w:val="00042E79"/>
    <w:rsid w:val="000578CB"/>
    <w:rsid w:val="000678E7"/>
    <w:rsid w:val="00086516"/>
    <w:rsid w:val="000A2A28"/>
    <w:rsid w:val="000A3231"/>
    <w:rsid w:val="000B635D"/>
    <w:rsid w:val="000D633A"/>
    <w:rsid w:val="000E3140"/>
    <w:rsid w:val="000E6582"/>
    <w:rsid w:val="000F0A41"/>
    <w:rsid w:val="000F3311"/>
    <w:rsid w:val="00103E45"/>
    <w:rsid w:val="001114AB"/>
    <w:rsid w:val="00122985"/>
    <w:rsid w:val="00157699"/>
    <w:rsid w:val="00164474"/>
    <w:rsid w:val="001719B0"/>
    <w:rsid w:val="00175DB7"/>
    <w:rsid w:val="001819F5"/>
    <w:rsid w:val="00194A52"/>
    <w:rsid w:val="001C05AA"/>
    <w:rsid w:val="001C2342"/>
    <w:rsid w:val="001D6E63"/>
    <w:rsid w:val="001E28B8"/>
    <w:rsid w:val="00203004"/>
    <w:rsid w:val="00207CB3"/>
    <w:rsid w:val="00210FD6"/>
    <w:rsid w:val="00212DA3"/>
    <w:rsid w:val="00226219"/>
    <w:rsid w:val="00227F88"/>
    <w:rsid w:val="0024027D"/>
    <w:rsid w:val="00240655"/>
    <w:rsid w:val="00240A66"/>
    <w:rsid w:val="00253265"/>
    <w:rsid w:val="00262BEC"/>
    <w:rsid w:val="002630D8"/>
    <w:rsid w:val="00264C6B"/>
    <w:rsid w:val="00272E9A"/>
    <w:rsid w:val="002805AF"/>
    <w:rsid w:val="00283694"/>
    <w:rsid w:val="00291034"/>
    <w:rsid w:val="00292AC7"/>
    <w:rsid w:val="002945BC"/>
    <w:rsid w:val="002A0733"/>
    <w:rsid w:val="002A367F"/>
    <w:rsid w:val="002B2381"/>
    <w:rsid w:val="002B3B21"/>
    <w:rsid w:val="002B628E"/>
    <w:rsid w:val="002D3D34"/>
    <w:rsid w:val="002D78EF"/>
    <w:rsid w:val="002E466A"/>
    <w:rsid w:val="002E4A8B"/>
    <w:rsid w:val="002F0174"/>
    <w:rsid w:val="002F02E2"/>
    <w:rsid w:val="002F2EB5"/>
    <w:rsid w:val="003161BB"/>
    <w:rsid w:val="00330DF5"/>
    <w:rsid w:val="00347FD7"/>
    <w:rsid w:val="0036133F"/>
    <w:rsid w:val="003617E2"/>
    <w:rsid w:val="003640CF"/>
    <w:rsid w:val="003644E5"/>
    <w:rsid w:val="003646A0"/>
    <w:rsid w:val="00364BCE"/>
    <w:rsid w:val="00365531"/>
    <w:rsid w:val="0037261A"/>
    <w:rsid w:val="00380FD1"/>
    <w:rsid w:val="003811B8"/>
    <w:rsid w:val="00391FA8"/>
    <w:rsid w:val="003A25C7"/>
    <w:rsid w:val="003B5297"/>
    <w:rsid w:val="003C0535"/>
    <w:rsid w:val="003C09B8"/>
    <w:rsid w:val="003C63D8"/>
    <w:rsid w:val="003C77C9"/>
    <w:rsid w:val="003D35F7"/>
    <w:rsid w:val="003D5AB9"/>
    <w:rsid w:val="003D650B"/>
    <w:rsid w:val="003E7336"/>
    <w:rsid w:val="003F055C"/>
    <w:rsid w:val="004001CA"/>
    <w:rsid w:val="00415137"/>
    <w:rsid w:val="00467881"/>
    <w:rsid w:val="004717AE"/>
    <w:rsid w:val="00476467"/>
    <w:rsid w:val="0047796C"/>
    <w:rsid w:val="00487726"/>
    <w:rsid w:val="00497E1E"/>
    <w:rsid w:val="004A2DAD"/>
    <w:rsid w:val="004A5FD2"/>
    <w:rsid w:val="004A7569"/>
    <w:rsid w:val="004B1832"/>
    <w:rsid w:val="004D6C9C"/>
    <w:rsid w:val="004D742C"/>
    <w:rsid w:val="004E30F8"/>
    <w:rsid w:val="004E7830"/>
    <w:rsid w:val="004F132F"/>
    <w:rsid w:val="00511DD9"/>
    <w:rsid w:val="005157C5"/>
    <w:rsid w:val="00517999"/>
    <w:rsid w:val="00534EE7"/>
    <w:rsid w:val="005379EB"/>
    <w:rsid w:val="005407AF"/>
    <w:rsid w:val="00544D39"/>
    <w:rsid w:val="00554DC4"/>
    <w:rsid w:val="00555D0B"/>
    <w:rsid w:val="00557614"/>
    <w:rsid w:val="00562251"/>
    <w:rsid w:val="005702D8"/>
    <w:rsid w:val="00570D2E"/>
    <w:rsid w:val="0059119E"/>
    <w:rsid w:val="00592922"/>
    <w:rsid w:val="005A500F"/>
    <w:rsid w:val="005A71E1"/>
    <w:rsid w:val="005B0AC1"/>
    <w:rsid w:val="005C3E0D"/>
    <w:rsid w:val="005C6AA1"/>
    <w:rsid w:val="005C7B9C"/>
    <w:rsid w:val="005D2590"/>
    <w:rsid w:val="005D4E2E"/>
    <w:rsid w:val="005D4F4D"/>
    <w:rsid w:val="005E09DA"/>
    <w:rsid w:val="005E6A54"/>
    <w:rsid w:val="005F4339"/>
    <w:rsid w:val="005F68FD"/>
    <w:rsid w:val="006127DE"/>
    <w:rsid w:val="00620BC4"/>
    <w:rsid w:val="0062440E"/>
    <w:rsid w:val="00627073"/>
    <w:rsid w:val="00642AD9"/>
    <w:rsid w:val="006513FA"/>
    <w:rsid w:val="00651514"/>
    <w:rsid w:val="00651F32"/>
    <w:rsid w:val="006533BB"/>
    <w:rsid w:val="00662C8E"/>
    <w:rsid w:val="00665FCB"/>
    <w:rsid w:val="00673BA8"/>
    <w:rsid w:val="006779AF"/>
    <w:rsid w:val="00685D18"/>
    <w:rsid w:val="0069006E"/>
    <w:rsid w:val="006A04CA"/>
    <w:rsid w:val="006A408A"/>
    <w:rsid w:val="006B6C8B"/>
    <w:rsid w:val="006C6722"/>
    <w:rsid w:val="006C6787"/>
    <w:rsid w:val="006D55F1"/>
    <w:rsid w:val="006E520D"/>
    <w:rsid w:val="006F0AC0"/>
    <w:rsid w:val="00702E4A"/>
    <w:rsid w:val="00711C0F"/>
    <w:rsid w:val="007136F2"/>
    <w:rsid w:val="0072010D"/>
    <w:rsid w:val="00722F0E"/>
    <w:rsid w:val="00727ACF"/>
    <w:rsid w:val="00736808"/>
    <w:rsid w:val="0075238D"/>
    <w:rsid w:val="007547F2"/>
    <w:rsid w:val="00761B08"/>
    <w:rsid w:val="00765566"/>
    <w:rsid w:val="00770F5C"/>
    <w:rsid w:val="007918A0"/>
    <w:rsid w:val="00793428"/>
    <w:rsid w:val="007A263B"/>
    <w:rsid w:val="007B0B34"/>
    <w:rsid w:val="007B5ABE"/>
    <w:rsid w:val="007C5735"/>
    <w:rsid w:val="007D6CC4"/>
    <w:rsid w:val="007E5BEE"/>
    <w:rsid w:val="007E62B2"/>
    <w:rsid w:val="007F099B"/>
    <w:rsid w:val="008040F5"/>
    <w:rsid w:val="00806D19"/>
    <w:rsid w:val="00811673"/>
    <w:rsid w:val="00813111"/>
    <w:rsid w:val="008179F8"/>
    <w:rsid w:val="0082753F"/>
    <w:rsid w:val="0082762D"/>
    <w:rsid w:val="008339E5"/>
    <w:rsid w:val="008354EE"/>
    <w:rsid w:val="00841290"/>
    <w:rsid w:val="008451D4"/>
    <w:rsid w:val="008768B6"/>
    <w:rsid w:val="00891AE7"/>
    <w:rsid w:val="008B7BCC"/>
    <w:rsid w:val="008C0B86"/>
    <w:rsid w:val="008F78E4"/>
    <w:rsid w:val="009019A3"/>
    <w:rsid w:val="0090616E"/>
    <w:rsid w:val="0091583D"/>
    <w:rsid w:val="0091707A"/>
    <w:rsid w:val="00922486"/>
    <w:rsid w:val="00923841"/>
    <w:rsid w:val="00931D6B"/>
    <w:rsid w:val="00936DA6"/>
    <w:rsid w:val="009670D8"/>
    <w:rsid w:val="00967FA0"/>
    <w:rsid w:val="009765F3"/>
    <w:rsid w:val="009802F2"/>
    <w:rsid w:val="00993EAC"/>
    <w:rsid w:val="009A5D41"/>
    <w:rsid w:val="009B1A36"/>
    <w:rsid w:val="009B7782"/>
    <w:rsid w:val="009D2019"/>
    <w:rsid w:val="009D269B"/>
    <w:rsid w:val="009D648C"/>
    <w:rsid w:val="009D7128"/>
    <w:rsid w:val="009F5F96"/>
    <w:rsid w:val="009F76AD"/>
    <w:rsid w:val="00A006F8"/>
    <w:rsid w:val="00A04648"/>
    <w:rsid w:val="00A07079"/>
    <w:rsid w:val="00A35B05"/>
    <w:rsid w:val="00A40A65"/>
    <w:rsid w:val="00A67BB8"/>
    <w:rsid w:val="00A81AC0"/>
    <w:rsid w:val="00A93734"/>
    <w:rsid w:val="00AA1E65"/>
    <w:rsid w:val="00AB31AD"/>
    <w:rsid w:val="00AC186F"/>
    <w:rsid w:val="00AD0CEE"/>
    <w:rsid w:val="00AD5DE7"/>
    <w:rsid w:val="00AE170E"/>
    <w:rsid w:val="00AF16A0"/>
    <w:rsid w:val="00AF1D16"/>
    <w:rsid w:val="00B06289"/>
    <w:rsid w:val="00B13843"/>
    <w:rsid w:val="00B1736A"/>
    <w:rsid w:val="00B33369"/>
    <w:rsid w:val="00B60A0D"/>
    <w:rsid w:val="00B668EE"/>
    <w:rsid w:val="00B70971"/>
    <w:rsid w:val="00B750B5"/>
    <w:rsid w:val="00B86620"/>
    <w:rsid w:val="00B90BA5"/>
    <w:rsid w:val="00B927C8"/>
    <w:rsid w:val="00BA067F"/>
    <w:rsid w:val="00BA36C6"/>
    <w:rsid w:val="00BA42DD"/>
    <w:rsid w:val="00BC38E4"/>
    <w:rsid w:val="00BC73B2"/>
    <w:rsid w:val="00BD0E16"/>
    <w:rsid w:val="00BD14E3"/>
    <w:rsid w:val="00BD496C"/>
    <w:rsid w:val="00BE338E"/>
    <w:rsid w:val="00C04ED7"/>
    <w:rsid w:val="00C060D5"/>
    <w:rsid w:val="00C075A7"/>
    <w:rsid w:val="00C15111"/>
    <w:rsid w:val="00C17824"/>
    <w:rsid w:val="00C2455F"/>
    <w:rsid w:val="00C50C87"/>
    <w:rsid w:val="00C51BCC"/>
    <w:rsid w:val="00C5294D"/>
    <w:rsid w:val="00C7620E"/>
    <w:rsid w:val="00C82A9B"/>
    <w:rsid w:val="00C90D07"/>
    <w:rsid w:val="00CA5494"/>
    <w:rsid w:val="00CA6BC0"/>
    <w:rsid w:val="00CA738B"/>
    <w:rsid w:val="00CB36FC"/>
    <w:rsid w:val="00CD19E6"/>
    <w:rsid w:val="00CD7841"/>
    <w:rsid w:val="00CE1E05"/>
    <w:rsid w:val="00CE2646"/>
    <w:rsid w:val="00CE3008"/>
    <w:rsid w:val="00CE3A28"/>
    <w:rsid w:val="00CF5197"/>
    <w:rsid w:val="00CF739B"/>
    <w:rsid w:val="00D1658F"/>
    <w:rsid w:val="00D17605"/>
    <w:rsid w:val="00D300D1"/>
    <w:rsid w:val="00D37E3B"/>
    <w:rsid w:val="00D42BE7"/>
    <w:rsid w:val="00D43FA8"/>
    <w:rsid w:val="00D53108"/>
    <w:rsid w:val="00D612B5"/>
    <w:rsid w:val="00D7706C"/>
    <w:rsid w:val="00D81147"/>
    <w:rsid w:val="00D82857"/>
    <w:rsid w:val="00D86097"/>
    <w:rsid w:val="00DA0206"/>
    <w:rsid w:val="00DA359F"/>
    <w:rsid w:val="00DA47B8"/>
    <w:rsid w:val="00DA4FE4"/>
    <w:rsid w:val="00DC4046"/>
    <w:rsid w:val="00DC4D47"/>
    <w:rsid w:val="00DE2AC4"/>
    <w:rsid w:val="00DF145F"/>
    <w:rsid w:val="00DF1713"/>
    <w:rsid w:val="00DF5E6B"/>
    <w:rsid w:val="00E002D2"/>
    <w:rsid w:val="00E02E16"/>
    <w:rsid w:val="00E0321E"/>
    <w:rsid w:val="00E047C9"/>
    <w:rsid w:val="00E063B7"/>
    <w:rsid w:val="00E12E62"/>
    <w:rsid w:val="00E2126E"/>
    <w:rsid w:val="00E32F85"/>
    <w:rsid w:val="00E3472D"/>
    <w:rsid w:val="00E3637C"/>
    <w:rsid w:val="00E5072C"/>
    <w:rsid w:val="00E56320"/>
    <w:rsid w:val="00E60F3A"/>
    <w:rsid w:val="00E641F3"/>
    <w:rsid w:val="00E75FCE"/>
    <w:rsid w:val="00E7652B"/>
    <w:rsid w:val="00E766D4"/>
    <w:rsid w:val="00E83C62"/>
    <w:rsid w:val="00E87C96"/>
    <w:rsid w:val="00E95DBF"/>
    <w:rsid w:val="00EA002B"/>
    <w:rsid w:val="00EA6637"/>
    <w:rsid w:val="00EA7F0B"/>
    <w:rsid w:val="00EB04C9"/>
    <w:rsid w:val="00EB3B5A"/>
    <w:rsid w:val="00EC40AB"/>
    <w:rsid w:val="00ED363B"/>
    <w:rsid w:val="00ED7A81"/>
    <w:rsid w:val="00F01859"/>
    <w:rsid w:val="00F04E4F"/>
    <w:rsid w:val="00F11676"/>
    <w:rsid w:val="00F174D4"/>
    <w:rsid w:val="00F1785B"/>
    <w:rsid w:val="00F21B28"/>
    <w:rsid w:val="00F21B7B"/>
    <w:rsid w:val="00F26F03"/>
    <w:rsid w:val="00F40A31"/>
    <w:rsid w:val="00F41246"/>
    <w:rsid w:val="00F478CB"/>
    <w:rsid w:val="00F52B83"/>
    <w:rsid w:val="00F53EB8"/>
    <w:rsid w:val="00F56F1B"/>
    <w:rsid w:val="00F604C6"/>
    <w:rsid w:val="00F6165C"/>
    <w:rsid w:val="00F65389"/>
    <w:rsid w:val="00F7448E"/>
    <w:rsid w:val="00F763DB"/>
    <w:rsid w:val="00F81476"/>
    <w:rsid w:val="00FA4DFE"/>
    <w:rsid w:val="00FA7A7A"/>
    <w:rsid w:val="00FB4A7A"/>
    <w:rsid w:val="00FD027C"/>
    <w:rsid w:val="00FD0860"/>
    <w:rsid w:val="00FD359B"/>
    <w:rsid w:val="00FE5F25"/>
    <w:rsid w:val="00FE6C34"/>
    <w:rsid w:val="00FF0092"/>
    <w:rsid w:val="00FF29A5"/>
    <w:rsid w:val="00FF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A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rsid w:val="00651F32"/>
  </w:style>
  <w:style w:type="character" w:styleId="a3">
    <w:name w:val="Hyperlink"/>
    <w:basedOn w:val="a0"/>
    <w:uiPriority w:val="99"/>
    <w:unhideWhenUsed/>
    <w:rsid w:val="00E60F3A"/>
    <w:rPr>
      <w:color w:val="0000FF" w:themeColor="hyperlink"/>
      <w:u w:val="single"/>
    </w:rPr>
  </w:style>
  <w:style w:type="paragraph" w:styleId="a4">
    <w:name w:val="List Paragraph"/>
    <w:basedOn w:val="a"/>
    <w:uiPriority w:val="34"/>
    <w:qFormat/>
    <w:rsid w:val="00F6165C"/>
    <w:pPr>
      <w:ind w:left="720"/>
      <w:contextualSpacing/>
    </w:pPr>
  </w:style>
  <w:style w:type="paragraph" w:styleId="a5">
    <w:name w:val="Balloon Text"/>
    <w:basedOn w:val="a"/>
    <w:link w:val="a6"/>
    <w:uiPriority w:val="99"/>
    <w:semiHidden/>
    <w:unhideWhenUsed/>
    <w:rsid w:val="00FF0092"/>
    <w:rPr>
      <w:rFonts w:ascii="Tahoma" w:hAnsi="Tahoma" w:cs="Tahoma"/>
      <w:sz w:val="16"/>
      <w:szCs w:val="16"/>
    </w:rPr>
  </w:style>
  <w:style w:type="character" w:customStyle="1" w:styleId="a6">
    <w:name w:val="Текст выноски Знак"/>
    <w:basedOn w:val="a0"/>
    <w:link w:val="a5"/>
    <w:uiPriority w:val="99"/>
    <w:semiHidden/>
    <w:rsid w:val="00FF0092"/>
    <w:rPr>
      <w:rFonts w:ascii="Tahoma" w:eastAsia="Times New Roman" w:hAnsi="Tahoma" w:cs="Tahoma"/>
      <w:sz w:val="16"/>
      <w:szCs w:val="16"/>
      <w:lang w:eastAsia="ru-RU"/>
    </w:rPr>
  </w:style>
  <w:style w:type="paragraph" w:styleId="a7">
    <w:name w:val="header"/>
    <w:basedOn w:val="a"/>
    <w:link w:val="a8"/>
    <w:uiPriority w:val="99"/>
    <w:unhideWhenUsed/>
    <w:rsid w:val="00A07079"/>
    <w:pPr>
      <w:tabs>
        <w:tab w:val="center" w:pos="4677"/>
        <w:tab w:val="right" w:pos="9355"/>
      </w:tabs>
    </w:pPr>
  </w:style>
  <w:style w:type="character" w:customStyle="1" w:styleId="a8">
    <w:name w:val="Верхний колонтитул Знак"/>
    <w:basedOn w:val="a0"/>
    <w:link w:val="a7"/>
    <w:uiPriority w:val="99"/>
    <w:rsid w:val="00A07079"/>
    <w:rPr>
      <w:rFonts w:ascii="Arial" w:eastAsia="Times New Roman" w:hAnsi="Arial" w:cs="Arial"/>
      <w:sz w:val="24"/>
      <w:szCs w:val="24"/>
      <w:lang w:eastAsia="ru-RU"/>
    </w:rPr>
  </w:style>
  <w:style w:type="paragraph" w:styleId="a9">
    <w:name w:val="footer"/>
    <w:basedOn w:val="a"/>
    <w:link w:val="aa"/>
    <w:uiPriority w:val="99"/>
    <w:unhideWhenUsed/>
    <w:rsid w:val="00A07079"/>
    <w:pPr>
      <w:tabs>
        <w:tab w:val="center" w:pos="4677"/>
        <w:tab w:val="right" w:pos="9355"/>
      </w:tabs>
    </w:pPr>
  </w:style>
  <w:style w:type="character" w:customStyle="1" w:styleId="aa">
    <w:name w:val="Нижний колонтитул Знак"/>
    <w:basedOn w:val="a0"/>
    <w:link w:val="a9"/>
    <w:uiPriority w:val="99"/>
    <w:rsid w:val="00A07079"/>
    <w:rPr>
      <w:rFonts w:ascii="Arial" w:eastAsia="Times New Roman" w:hAnsi="Arial" w:cs="Arial"/>
      <w:sz w:val="24"/>
      <w:szCs w:val="24"/>
      <w:lang w:eastAsia="ru-RU"/>
    </w:rPr>
  </w:style>
  <w:style w:type="paragraph" w:styleId="ab">
    <w:name w:val="Normal (Web)"/>
    <w:basedOn w:val="a"/>
    <w:uiPriority w:val="99"/>
    <w:semiHidden/>
    <w:unhideWhenUsed/>
    <w:rsid w:val="003A25C7"/>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A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rsid w:val="00651F32"/>
  </w:style>
  <w:style w:type="character" w:styleId="a3">
    <w:name w:val="Hyperlink"/>
    <w:basedOn w:val="a0"/>
    <w:uiPriority w:val="99"/>
    <w:unhideWhenUsed/>
    <w:rsid w:val="00E60F3A"/>
    <w:rPr>
      <w:color w:val="0000FF" w:themeColor="hyperlink"/>
      <w:u w:val="single"/>
    </w:rPr>
  </w:style>
  <w:style w:type="paragraph" w:styleId="a4">
    <w:name w:val="List Paragraph"/>
    <w:basedOn w:val="a"/>
    <w:uiPriority w:val="34"/>
    <w:qFormat/>
    <w:rsid w:val="00F6165C"/>
    <w:pPr>
      <w:ind w:left="720"/>
      <w:contextualSpacing/>
    </w:pPr>
  </w:style>
  <w:style w:type="paragraph" w:styleId="a5">
    <w:name w:val="Balloon Text"/>
    <w:basedOn w:val="a"/>
    <w:link w:val="a6"/>
    <w:uiPriority w:val="99"/>
    <w:semiHidden/>
    <w:unhideWhenUsed/>
    <w:rsid w:val="00FF0092"/>
    <w:rPr>
      <w:rFonts w:ascii="Tahoma" w:hAnsi="Tahoma" w:cs="Tahoma"/>
      <w:sz w:val="16"/>
      <w:szCs w:val="16"/>
    </w:rPr>
  </w:style>
  <w:style w:type="character" w:customStyle="1" w:styleId="a6">
    <w:name w:val="Текст выноски Знак"/>
    <w:basedOn w:val="a0"/>
    <w:link w:val="a5"/>
    <w:uiPriority w:val="99"/>
    <w:semiHidden/>
    <w:rsid w:val="00FF0092"/>
    <w:rPr>
      <w:rFonts w:ascii="Tahoma" w:eastAsia="Times New Roman" w:hAnsi="Tahoma" w:cs="Tahoma"/>
      <w:sz w:val="16"/>
      <w:szCs w:val="16"/>
      <w:lang w:eastAsia="ru-RU"/>
    </w:rPr>
  </w:style>
  <w:style w:type="paragraph" w:styleId="a7">
    <w:name w:val="header"/>
    <w:basedOn w:val="a"/>
    <w:link w:val="a8"/>
    <w:uiPriority w:val="99"/>
    <w:unhideWhenUsed/>
    <w:rsid w:val="00A07079"/>
    <w:pPr>
      <w:tabs>
        <w:tab w:val="center" w:pos="4677"/>
        <w:tab w:val="right" w:pos="9355"/>
      </w:tabs>
    </w:pPr>
  </w:style>
  <w:style w:type="character" w:customStyle="1" w:styleId="a8">
    <w:name w:val="Верхний колонтитул Знак"/>
    <w:basedOn w:val="a0"/>
    <w:link w:val="a7"/>
    <w:uiPriority w:val="99"/>
    <w:rsid w:val="00A07079"/>
    <w:rPr>
      <w:rFonts w:ascii="Arial" w:eastAsia="Times New Roman" w:hAnsi="Arial" w:cs="Arial"/>
      <w:sz w:val="24"/>
      <w:szCs w:val="24"/>
      <w:lang w:eastAsia="ru-RU"/>
    </w:rPr>
  </w:style>
  <w:style w:type="paragraph" w:styleId="a9">
    <w:name w:val="footer"/>
    <w:basedOn w:val="a"/>
    <w:link w:val="aa"/>
    <w:uiPriority w:val="99"/>
    <w:unhideWhenUsed/>
    <w:rsid w:val="00A07079"/>
    <w:pPr>
      <w:tabs>
        <w:tab w:val="center" w:pos="4677"/>
        <w:tab w:val="right" w:pos="9355"/>
      </w:tabs>
    </w:pPr>
  </w:style>
  <w:style w:type="character" w:customStyle="1" w:styleId="aa">
    <w:name w:val="Нижний колонтитул Знак"/>
    <w:basedOn w:val="a0"/>
    <w:link w:val="a9"/>
    <w:uiPriority w:val="99"/>
    <w:rsid w:val="00A07079"/>
    <w:rPr>
      <w:rFonts w:ascii="Arial" w:eastAsia="Times New Roman" w:hAnsi="Arial" w:cs="Arial"/>
      <w:sz w:val="24"/>
      <w:szCs w:val="24"/>
      <w:lang w:eastAsia="ru-RU"/>
    </w:rPr>
  </w:style>
  <w:style w:type="paragraph" w:styleId="ab">
    <w:name w:val="Normal (Web)"/>
    <w:basedOn w:val="a"/>
    <w:uiPriority w:val="99"/>
    <w:semiHidden/>
    <w:unhideWhenUsed/>
    <w:rsid w:val="003A25C7"/>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2693">
      <w:bodyDiv w:val="1"/>
      <w:marLeft w:val="0"/>
      <w:marRight w:val="0"/>
      <w:marTop w:val="0"/>
      <w:marBottom w:val="0"/>
      <w:divBdr>
        <w:top w:val="none" w:sz="0" w:space="0" w:color="auto"/>
        <w:left w:val="none" w:sz="0" w:space="0" w:color="auto"/>
        <w:bottom w:val="none" w:sz="0" w:space="0" w:color="auto"/>
        <w:right w:val="none" w:sz="0" w:space="0" w:color="auto"/>
      </w:divBdr>
    </w:div>
    <w:div w:id="792096661">
      <w:bodyDiv w:val="1"/>
      <w:marLeft w:val="0"/>
      <w:marRight w:val="0"/>
      <w:marTop w:val="0"/>
      <w:marBottom w:val="0"/>
      <w:divBdr>
        <w:top w:val="none" w:sz="0" w:space="0" w:color="auto"/>
        <w:left w:val="none" w:sz="0" w:space="0" w:color="auto"/>
        <w:bottom w:val="none" w:sz="0" w:space="0" w:color="auto"/>
        <w:right w:val="none" w:sz="0" w:space="0" w:color="auto"/>
      </w:divBdr>
    </w:div>
    <w:div w:id="1201743433">
      <w:bodyDiv w:val="1"/>
      <w:marLeft w:val="0"/>
      <w:marRight w:val="0"/>
      <w:marTop w:val="0"/>
      <w:marBottom w:val="0"/>
      <w:divBdr>
        <w:top w:val="none" w:sz="0" w:space="0" w:color="auto"/>
        <w:left w:val="none" w:sz="0" w:space="0" w:color="auto"/>
        <w:bottom w:val="none" w:sz="0" w:space="0" w:color="auto"/>
        <w:right w:val="none" w:sz="0" w:space="0" w:color="auto"/>
      </w:divBdr>
    </w:div>
    <w:div w:id="1415126280">
      <w:bodyDiv w:val="1"/>
      <w:marLeft w:val="0"/>
      <w:marRight w:val="0"/>
      <w:marTop w:val="0"/>
      <w:marBottom w:val="0"/>
      <w:divBdr>
        <w:top w:val="none" w:sz="0" w:space="0" w:color="auto"/>
        <w:left w:val="none" w:sz="0" w:space="0" w:color="auto"/>
        <w:bottom w:val="none" w:sz="0" w:space="0" w:color="auto"/>
        <w:right w:val="none" w:sz="0" w:space="0" w:color="auto"/>
      </w:divBdr>
    </w:div>
    <w:div w:id="1418945416">
      <w:bodyDiv w:val="1"/>
      <w:marLeft w:val="0"/>
      <w:marRight w:val="0"/>
      <w:marTop w:val="0"/>
      <w:marBottom w:val="0"/>
      <w:divBdr>
        <w:top w:val="none" w:sz="0" w:space="0" w:color="auto"/>
        <w:left w:val="none" w:sz="0" w:space="0" w:color="auto"/>
        <w:bottom w:val="none" w:sz="0" w:space="0" w:color="auto"/>
        <w:right w:val="none" w:sz="0" w:space="0" w:color="auto"/>
      </w:divBdr>
    </w:div>
    <w:div w:id="1593709200">
      <w:bodyDiv w:val="1"/>
      <w:marLeft w:val="0"/>
      <w:marRight w:val="0"/>
      <w:marTop w:val="0"/>
      <w:marBottom w:val="0"/>
      <w:divBdr>
        <w:top w:val="none" w:sz="0" w:space="0" w:color="auto"/>
        <w:left w:val="none" w:sz="0" w:space="0" w:color="auto"/>
        <w:bottom w:val="none" w:sz="0" w:space="0" w:color="auto"/>
        <w:right w:val="none" w:sz="0" w:space="0" w:color="auto"/>
      </w:divBdr>
    </w:div>
    <w:div w:id="1964992806">
      <w:bodyDiv w:val="1"/>
      <w:marLeft w:val="0"/>
      <w:marRight w:val="0"/>
      <w:marTop w:val="0"/>
      <w:marBottom w:val="0"/>
      <w:divBdr>
        <w:top w:val="none" w:sz="0" w:space="0" w:color="auto"/>
        <w:left w:val="none" w:sz="0" w:space="0" w:color="auto"/>
        <w:bottom w:val="none" w:sz="0" w:space="0" w:color="auto"/>
        <w:right w:val="none" w:sz="0" w:space="0" w:color="auto"/>
      </w:divBdr>
    </w:div>
    <w:div w:id="2020347819">
      <w:bodyDiv w:val="1"/>
      <w:marLeft w:val="0"/>
      <w:marRight w:val="0"/>
      <w:marTop w:val="0"/>
      <w:marBottom w:val="0"/>
      <w:divBdr>
        <w:top w:val="none" w:sz="0" w:space="0" w:color="auto"/>
        <w:left w:val="none" w:sz="0" w:space="0" w:color="auto"/>
        <w:bottom w:val="none" w:sz="0" w:space="0" w:color="auto"/>
        <w:right w:val="none" w:sz="0" w:space="0" w:color="auto"/>
      </w:divBdr>
      <w:divsChild>
        <w:div w:id="148727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37496" TargetMode="External"/><Relationship Id="rId5" Type="http://schemas.openxmlformats.org/officeDocument/2006/relationships/settings" Target="settings.xml"/><Relationship Id="rId10" Type="http://schemas.openxmlformats.org/officeDocument/2006/relationships/hyperlink" Target="https://login.consultant.ru/link/?req=doc&amp;base=LAW&amp;n=30508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32963&amp;dst=35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BCDC-62E7-4D73-81C5-DD2E4D54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730</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Башков Максим Федорович</dc:creator>
  <cp:lastModifiedBy>Иванов Александр Николаевич</cp:lastModifiedBy>
  <cp:revision>7</cp:revision>
  <cp:lastPrinted>2019-07-25T08:11:00Z</cp:lastPrinted>
  <dcterms:created xsi:type="dcterms:W3CDTF">2026-06-25T07:25:00Z</dcterms:created>
  <dcterms:modified xsi:type="dcterms:W3CDTF">2026-07-01T15:02:00Z</dcterms:modified>
</cp:coreProperties>
</file>