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D1760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четвертый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квартал 20</w:t>
      </w:r>
      <w:r w:rsidR="006C678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</w:t>
      </w:r>
      <w:r w:rsidR="00D1760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3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C97" w:rsidRDefault="00013C97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A1" w:rsidRPr="00203004" w:rsidRDefault="005C6AA1" w:rsidP="00203004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A1" w:rsidRPr="005C6AA1" w:rsidRDefault="005C6AA1" w:rsidP="005C6AA1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AA1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</w:t>
      </w:r>
      <w:hyperlink r:id="rId8" w:history="1">
        <w:r w:rsidRPr="005C6AA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закон</w:t>
        </w:r>
      </w:hyperlink>
      <w:r w:rsidRPr="005C6AA1">
        <w:rPr>
          <w:rFonts w:ascii="Times New Roman" w:hAnsi="Times New Roman" w:cs="Times New Roman"/>
          <w:b/>
          <w:bCs/>
          <w:sz w:val="28"/>
          <w:szCs w:val="28"/>
        </w:rPr>
        <w:t xml:space="preserve"> от 12.12.2023 № 594-ФЗ</w:t>
      </w:r>
    </w:p>
    <w:p w:rsidR="005C6AA1" w:rsidRPr="005C6AA1" w:rsidRDefault="005C6AA1" w:rsidP="005C6AA1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AA1">
        <w:rPr>
          <w:rFonts w:ascii="Times New Roman" w:hAnsi="Times New Roman" w:cs="Times New Roman"/>
          <w:b/>
          <w:bCs/>
          <w:sz w:val="28"/>
          <w:szCs w:val="28"/>
        </w:rPr>
        <w:t>«О внесении изменений в статью 12 Федерального закона</w:t>
      </w:r>
    </w:p>
    <w:p w:rsidR="005C6AA1" w:rsidRPr="005C6AA1" w:rsidRDefault="005C6AA1" w:rsidP="005C6AA1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AA1">
        <w:rPr>
          <w:rFonts w:ascii="Times New Roman" w:hAnsi="Times New Roman" w:cs="Times New Roman"/>
          <w:b/>
          <w:bCs/>
          <w:sz w:val="28"/>
          <w:szCs w:val="28"/>
        </w:rPr>
        <w:t>«О системе государственной службы Российской Федерации»</w:t>
      </w:r>
    </w:p>
    <w:p w:rsidR="005C6AA1" w:rsidRDefault="005C6AA1" w:rsidP="00CF5E0C">
      <w:pPr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6AA1">
        <w:rPr>
          <w:rFonts w:ascii="Times New Roman" w:hAnsi="Times New Roman" w:cs="Times New Roman"/>
          <w:b/>
          <w:bCs/>
          <w:sz w:val="28"/>
          <w:szCs w:val="28"/>
        </w:rPr>
        <w:t>и отдельные законодательные акты Российской Федерации»</w:t>
      </w:r>
    </w:p>
    <w:p w:rsidR="009D269B" w:rsidRDefault="009D269B" w:rsidP="00E2126E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5C6AA1" w:rsidRPr="005C6AA1" w:rsidRDefault="005C6AA1" w:rsidP="00E2126E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C6AA1">
        <w:rPr>
          <w:rFonts w:ascii="Times New Roman" w:hAnsi="Times New Roman" w:cs="Times New Roman"/>
          <w:bCs/>
          <w:sz w:val="28"/>
          <w:szCs w:val="28"/>
        </w:rPr>
        <w:t xml:space="preserve">Установлена единая форма анкеты, представляемой гражданами </w:t>
      </w:r>
      <w:r w:rsidR="00203004">
        <w:rPr>
          <w:rFonts w:ascii="Times New Roman" w:hAnsi="Times New Roman" w:cs="Times New Roman"/>
          <w:bCs/>
          <w:sz w:val="28"/>
          <w:szCs w:val="28"/>
        </w:rPr>
        <w:br/>
      </w:r>
      <w:r w:rsidRPr="005C6AA1">
        <w:rPr>
          <w:rFonts w:ascii="Times New Roman" w:hAnsi="Times New Roman" w:cs="Times New Roman"/>
          <w:bCs/>
          <w:sz w:val="28"/>
          <w:szCs w:val="28"/>
        </w:rPr>
        <w:t>при поступлении на государственную или муниципальную службу.</w:t>
      </w:r>
    </w:p>
    <w:p w:rsidR="00E2126E" w:rsidRPr="00E2126E" w:rsidRDefault="00E2126E" w:rsidP="00E2126E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E2126E">
        <w:rPr>
          <w:rFonts w:ascii="Times New Roman" w:hAnsi="Times New Roman" w:cs="Times New Roman"/>
          <w:bCs/>
          <w:sz w:val="28"/>
          <w:szCs w:val="28"/>
        </w:rPr>
        <w:t xml:space="preserve">Форма анкеты, в том числе перечень включаемых в нее сведений, порядок и сроки их актуализации устанавливаются Президентом </w:t>
      </w:r>
      <w:r w:rsidR="005C6AA1" w:rsidRPr="005C6AA1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E2126E">
        <w:rPr>
          <w:rFonts w:ascii="Times New Roman" w:hAnsi="Times New Roman" w:cs="Times New Roman"/>
          <w:bCs/>
          <w:sz w:val="28"/>
          <w:szCs w:val="28"/>
        </w:rPr>
        <w:t>, если иное не предусмотрено федеральным конституционным законом или федеральным законом.</w:t>
      </w:r>
    </w:p>
    <w:p w:rsidR="00E2126E" w:rsidRPr="00E2126E" w:rsidRDefault="00E2126E" w:rsidP="00E2126E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E2126E">
        <w:rPr>
          <w:rFonts w:ascii="Times New Roman" w:hAnsi="Times New Roman" w:cs="Times New Roman"/>
          <w:bCs/>
          <w:sz w:val="28"/>
          <w:szCs w:val="28"/>
        </w:rPr>
        <w:t>Сведения, содержащиеся в анкете, могут быть проверены по решению представителя нанимателя или уполномоченного им лица. Проверка сведений, содержащихся в анкете, осуществляется кадровой службой путем 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 Органы публичной власти и организации, обладающие соответствующей информацией, обязаны предоставить запрашиваемую информацию не позднее чем через один месяц со дня получения указанного запроса.</w:t>
      </w:r>
    </w:p>
    <w:p w:rsidR="00E2126E" w:rsidRPr="00E2126E" w:rsidRDefault="00E2126E" w:rsidP="00E2126E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E2126E">
        <w:rPr>
          <w:rFonts w:ascii="Times New Roman" w:hAnsi="Times New Roman" w:cs="Times New Roman"/>
          <w:bCs/>
          <w:sz w:val="28"/>
          <w:szCs w:val="28"/>
        </w:rPr>
        <w:t>Настоящий Федеральный закон вступает в силу по истечении девяноста дней после дня его официального опубликования.</w:t>
      </w:r>
    </w:p>
    <w:p w:rsidR="00E2126E" w:rsidRDefault="00E2126E" w:rsidP="00415137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E2126E" w:rsidRDefault="00E2126E" w:rsidP="00415137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5C6AA1" w:rsidRDefault="005C6AA1" w:rsidP="00F52B83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F52B83" w:rsidRPr="005C6AA1" w:rsidRDefault="00F52B83" w:rsidP="005C6AA1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AA1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закон от 19.12.2023 </w:t>
      </w:r>
      <w:r w:rsidR="005C6AA1" w:rsidRPr="005C6AA1"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Pr="005C6AA1">
        <w:rPr>
          <w:rFonts w:ascii="Times New Roman" w:hAnsi="Times New Roman" w:cs="Times New Roman"/>
          <w:b/>
          <w:bCs/>
          <w:sz w:val="28"/>
          <w:szCs w:val="28"/>
        </w:rPr>
        <w:t>605-ФЗ</w:t>
      </w:r>
    </w:p>
    <w:p w:rsidR="005C6AA1" w:rsidRDefault="005C6AA1" w:rsidP="005C6AA1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AA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52B83" w:rsidRPr="005C6AA1">
        <w:rPr>
          <w:rFonts w:ascii="Times New Roman" w:hAnsi="Times New Roman" w:cs="Times New Roman"/>
          <w:b/>
          <w:bCs/>
          <w:sz w:val="28"/>
          <w:szCs w:val="28"/>
        </w:rPr>
        <w:t>О внесении</w:t>
      </w:r>
      <w:r w:rsidRPr="005C6AA1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изменений в Федеральный закон «</w:t>
      </w:r>
      <w:r w:rsidR="00F52B83" w:rsidRPr="005C6AA1">
        <w:rPr>
          <w:rFonts w:ascii="Times New Roman" w:hAnsi="Times New Roman" w:cs="Times New Roman"/>
          <w:b/>
          <w:bCs/>
          <w:sz w:val="28"/>
          <w:szCs w:val="28"/>
        </w:rPr>
        <w:t>О государственной гражданской службе Российской Федераци</w:t>
      </w:r>
      <w:r w:rsidRPr="005C6AA1">
        <w:rPr>
          <w:rFonts w:ascii="Times New Roman" w:hAnsi="Times New Roman" w:cs="Times New Roman"/>
          <w:b/>
          <w:bCs/>
          <w:sz w:val="28"/>
          <w:szCs w:val="28"/>
        </w:rPr>
        <w:t>и»</w:t>
      </w:r>
      <w:r w:rsidR="00F52B83" w:rsidRPr="005C6A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6AA1">
        <w:rPr>
          <w:rFonts w:ascii="Times New Roman" w:hAnsi="Times New Roman" w:cs="Times New Roman"/>
          <w:b/>
          <w:bCs/>
          <w:sz w:val="28"/>
          <w:szCs w:val="28"/>
        </w:rPr>
        <w:t xml:space="preserve">и статью 8 </w:t>
      </w:r>
    </w:p>
    <w:p w:rsidR="00F52B83" w:rsidRDefault="005C6AA1" w:rsidP="005C6AA1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AA1">
        <w:rPr>
          <w:rFonts w:ascii="Times New Roman" w:hAnsi="Times New Roman" w:cs="Times New Roman"/>
          <w:b/>
          <w:bCs/>
          <w:sz w:val="28"/>
          <w:szCs w:val="28"/>
        </w:rPr>
        <w:t>Федерального закона «О противодействии коррупции»</w:t>
      </w:r>
    </w:p>
    <w:p w:rsidR="005C6AA1" w:rsidRDefault="005C6AA1" w:rsidP="005C6AA1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004" w:rsidRDefault="00203004" w:rsidP="005C6AA1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203004">
        <w:rPr>
          <w:rFonts w:ascii="Times New Roman" w:hAnsi="Times New Roman" w:cs="Times New Roman"/>
          <w:bCs/>
          <w:sz w:val="28"/>
          <w:szCs w:val="28"/>
        </w:rPr>
        <w:t>Федеральный закон направлен на совершенствование правовых основ формирования федерального кадрового резерва на государственной гражданской службе Российской Федерации.</w:t>
      </w:r>
    </w:p>
    <w:p w:rsidR="005C6AA1" w:rsidRPr="005C6AA1" w:rsidRDefault="005C6AA1" w:rsidP="005C6AA1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F52B83">
        <w:rPr>
          <w:rFonts w:ascii="Times New Roman" w:hAnsi="Times New Roman" w:cs="Times New Roman"/>
          <w:bCs/>
          <w:sz w:val="28"/>
          <w:szCs w:val="28"/>
        </w:rPr>
        <w:t xml:space="preserve">Для государственных гражданских служащих и граждан, претендующих на включение в федеральный кадровый резерв, устанавливается требование по представлению сведений о доходах, </w:t>
      </w:r>
      <w:r w:rsidR="00203004">
        <w:rPr>
          <w:rFonts w:ascii="Times New Roman" w:hAnsi="Times New Roman" w:cs="Times New Roman"/>
          <w:bCs/>
          <w:sz w:val="28"/>
          <w:szCs w:val="28"/>
        </w:rPr>
        <w:br/>
      </w:r>
      <w:r w:rsidRPr="00F52B83">
        <w:rPr>
          <w:rFonts w:ascii="Times New Roman" w:hAnsi="Times New Roman" w:cs="Times New Roman"/>
          <w:bCs/>
          <w:sz w:val="28"/>
          <w:szCs w:val="28"/>
        </w:rPr>
        <w:lastRenderedPageBreak/>
        <w:t>об имуществе и обязательствах имущественного характера своих и членов своей семьи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D2590" w:rsidRDefault="00F52B83" w:rsidP="00F52B83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F52B83">
        <w:rPr>
          <w:rFonts w:ascii="Times New Roman" w:hAnsi="Times New Roman" w:cs="Times New Roman"/>
          <w:bCs/>
          <w:sz w:val="28"/>
          <w:szCs w:val="28"/>
        </w:rPr>
        <w:t xml:space="preserve">Порядок представления указанных сведений, проверки </w:t>
      </w:r>
      <w:r w:rsidR="00CF5E0C">
        <w:rPr>
          <w:rFonts w:ascii="Times New Roman" w:hAnsi="Times New Roman" w:cs="Times New Roman"/>
          <w:bCs/>
          <w:sz w:val="28"/>
          <w:szCs w:val="28"/>
        </w:rPr>
        <w:br/>
      </w:r>
      <w:r w:rsidRPr="00F52B83">
        <w:rPr>
          <w:rFonts w:ascii="Times New Roman" w:hAnsi="Times New Roman" w:cs="Times New Roman"/>
          <w:bCs/>
          <w:sz w:val="28"/>
          <w:szCs w:val="28"/>
        </w:rPr>
        <w:t xml:space="preserve">их достоверности и полноты устанавливаются Президентом </w:t>
      </w:r>
      <w:r w:rsidR="005C6AA1" w:rsidRPr="005C6AA1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F52B83">
        <w:rPr>
          <w:rFonts w:ascii="Times New Roman" w:hAnsi="Times New Roman" w:cs="Times New Roman"/>
          <w:bCs/>
          <w:sz w:val="28"/>
          <w:szCs w:val="28"/>
        </w:rPr>
        <w:t xml:space="preserve">. Полномочия по направлению запросов в органы прокуратуры, иные федеральные государственные органы, государственные органы субъектов </w:t>
      </w:r>
      <w:r w:rsidR="00CF5E0C" w:rsidRPr="005C6AA1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F52B83">
        <w:rPr>
          <w:rFonts w:ascii="Times New Roman" w:hAnsi="Times New Roman" w:cs="Times New Roman"/>
          <w:bCs/>
          <w:sz w:val="28"/>
          <w:szCs w:val="28"/>
        </w:rPr>
        <w:t xml:space="preserve">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</w:t>
      </w:r>
      <w:r w:rsidR="00CF5E0C">
        <w:rPr>
          <w:rFonts w:ascii="Times New Roman" w:hAnsi="Times New Roman" w:cs="Times New Roman"/>
          <w:bCs/>
          <w:sz w:val="28"/>
          <w:szCs w:val="28"/>
        </w:rPr>
        <w:br/>
      </w:r>
      <w:bookmarkStart w:id="0" w:name="_GoBack"/>
      <w:bookmarkEnd w:id="0"/>
      <w:r w:rsidRPr="00F52B83">
        <w:rPr>
          <w:rFonts w:ascii="Times New Roman" w:hAnsi="Times New Roman" w:cs="Times New Roman"/>
          <w:bCs/>
          <w:sz w:val="28"/>
          <w:szCs w:val="28"/>
        </w:rPr>
        <w:t xml:space="preserve">и обязательствах имущественного характера указанных лиц определяются Президентом </w:t>
      </w:r>
      <w:r w:rsidR="005C6AA1" w:rsidRPr="005C6AA1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F52B83">
        <w:rPr>
          <w:rFonts w:ascii="Times New Roman" w:hAnsi="Times New Roman" w:cs="Times New Roman"/>
          <w:bCs/>
          <w:sz w:val="28"/>
          <w:szCs w:val="28"/>
        </w:rPr>
        <w:t>.</w:t>
      </w:r>
    </w:p>
    <w:p w:rsidR="00042E79" w:rsidRDefault="00042E79" w:rsidP="00F52B83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042E79" w:rsidRDefault="00042E79" w:rsidP="00F52B83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042E79" w:rsidRDefault="00042E79" w:rsidP="00F52B83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sectPr w:rsidR="00042E79" w:rsidSect="00A0707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D18" w:rsidRDefault="00685D18" w:rsidP="00A07079">
      <w:r>
        <w:separator/>
      </w:r>
    </w:p>
  </w:endnote>
  <w:endnote w:type="continuationSeparator" w:id="0">
    <w:p w:rsidR="00685D18" w:rsidRDefault="00685D18" w:rsidP="00A0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D18" w:rsidRDefault="00685D18" w:rsidP="00A07079">
      <w:r>
        <w:separator/>
      </w:r>
    </w:p>
  </w:footnote>
  <w:footnote w:type="continuationSeparator" w:id="0">
    <w:p w:rsidR="00685D18" w:rsidRDefault="00685D18" w:rsidP="00A07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26961"/>
      <w:docPartObj>
        <w:docPartGallery w:val="Page Numbers (Top of Page)"/>
        <w:docPartUnique/>
      </w:docPartObj>
    </w:sdtPr>
    <w:sdtEndPr/>
    <w:sdtContent>
      <w:p w:rsidR="00A07079" w:rsidRDefault="00A070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E0C">
          <w:rPr>
            <w:noProof/>
          </w:rPr>
          <w:t>2</w:t>
        </w:r>
        <w:r>
          <w:fldChar w:fldCharType="end"/>
        </w:r>
      </w:p>
    </w:sdtContent>
  </w:sdt>
  <w:p w:rsidR="00A07079" w:rsidRDefault="00A0707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13C97"/>
    <w:rsid w:val="00042E79"/>
    <w:rsid w:val="000678E7"/>
    <w:rsid w:val="000A2A28"/>
    <w:rsid w:val="000B635D"/>
    <w:rsid w:val="000D633A"/>
    <w:rsid w:val="00122985"/>
    <w:rsid w:val="00203004"/>
    <w:rsid w:val="00226219"/>
    <w:rsid w:val="00262BEC"/>
    <w:rsid w:val="002B628E"/>
    <w:rsid w:val="002D3D34"/>
    <w:rsid w:val="002D78EF"/>
    <w:rsid w:val="00347FD7"/>
    <w:rsid w:val="0036133F"/>
    <w:rsid w:val="00380FD1"/>
    <w:rsid w:val="003C0535"/>
    <w:rsid w:val="00415137"/>
    <w:rsid w:val="004A2DAD"/>
    <w:rsid w:val="00534EE7"/>
    <w:rsid w:val="00554DC4"/>
    <w:rsid w:val="005C6AA1"/>
    <w:rsid w:val="005D2590"/>
    <w:rsid w:val="005E6A54"/>
    <w:rsid w:val="005F68FD"/>
    <w:rsid w:val="006127DE"/>
    <w:rsid w:val="00651F32"/>
    <w:rsid w:val="00685D18"/>
    <w:rsid w:val="0069006E"/>
    <w:rsid w:val="006C6787"/>
    <w:rsid w:val="00727ACF"/>
    <w:rsid w:val="007E5BEE"/>
    <w:rsid w:val="008179F8"/>
    <w:rsid w:val="009D269B"/>
    <w:rsid w:val="00A04648"/>
    <w:rsid w:val="00A07079"/>
    <w:rsid w:val="00AD5DE7"/>
    <w:rsid w:val="00BA067F"/>
    <w:rsid w:val="00BC73B2"/>
    <w:rsid w:val="00C50C87"/>
    <w:rsid w:val="00CE1E05"/>
    <w:rsid w:val="00CF5E0C"/>
    <w:rsid w:val="00D17605"/>
    <w:rsid w:val="00D86097"/>
    <w:rsid w:val="00DA359F"/>
    <w:rsid w:val="00E02E16"/>
    <w:rsid w:val="00E2126E"/>
    <w:rsid w:val="00E32F85"/>
    <w:rsid w:val="00E3637C"/>
    <w:rsid w:val="00E56320"/>
    <w:rsid w:val="00E60F3A"/>
    <w:rsid w:val="00EC40AB"/>
    <w:rsid w:val="00F01859"/>
    <w:rsid w:val="00F1785B"/>
    <w:rsid w:val="00F21B28"/>
    <w:rsid w:val="00F52B83"/>
    <w:rsid w:val="00F53EB8"/>
    <w:rsid w:val="00F6165C"/>
    <w:rsid w:val="00F65389"/>
    <w:rsid w:val="00FD0860"/>
    <w:rsid w:val="00FD359B"/>
    <w:rsid w:val="00FF0092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08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Гордеев Дмитрий Николаевич</cp:lastModifiedBy>
  <cp:revision>28</cp:revision>
  <cp:lastPrinted>2019-07-25T08:11:00Z</cp:lastPrinted>
  <dcterms:created xsi:type="dcterms:W3CDTF">2019-11-05T07:31:00Z</dcterms:created>
  <dcterms:modified xsi:type="dcterms:W3CDTF">2024-02-02T06:53:00Z</dcterms:modified>
</cp:coreProperties>
</file>