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84F" w:rsidRPr="00E91207" w:rsidRDefault="0052384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ГУБЕРНАТОР ПЕНЗЕНСКОЙ ОБЛАСТИ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ПОСТАНОВЛЕНИЕ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от 7 июня 2012 г. N 84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ОБ УТВЕРЖДЕНИИ ПОЛОЖЕНИЯ О ПРОВЕРКЕ ДОСТОВЕРНОСТИ И ПОЛНОТЫ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СВЕДЕНИЙ О ДОХОДАХ, ОБ ИМУЩЕСТВЕ И ОБЯЗАТЕЛЬСТВАХ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ИМУЩЕСТВЕННОГО ХАРАКТЕРА, </w:t>
      </w:r>
      <w:proofErr w:type="gramStart"/>
      <w:r w:rsidRPr="00E91207">
        <w:rPr>
          <w:rFonts w:ascii="Times New Roman" w:hAnsi="Times New Roman" w:cs="Times New Roman"/>
        </w:rPr>
        <w:t>ПРЕДСТАВЛЯЕМЫХ</w:t>
      </w:r>
      <w:proofErr w:type="gramEnd"/>
      <w:r w:rsidRPr="00E91207">
        <w:rPr>
          <w:rFonts w:ascii="Times New Roman" w:hAnsi="Times New Roman" w:cs="Times New Roman"/>
        </w:rPr>
        <w:t xml:space="preserve"> ГРАЖДАНАМИ,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E91207">
        <w:rPr>
          <w:rFonts w:ascii="Times New Roman" w:hAnsi="Times New Roman" w:cs="Times New Roman"/>
        </w:rPr>
        <w:t>ПРЕТЕНДУЮЩИМИ</w:t>
      </w:r>
      <w:proofErr w:type="gramEnd"/>
      <w:r w:rsidRPr="00E91207">
        <w:rPr>
          <w:rFonts w:ascii="Times New Roman" w:hAnsi="Times New Roman" w:cs="Times New Roman"/>
        </w:rPr>
        <w:t xml:space="preserve"> НА ЗАМЕЩЕНИЕ ДОЛЖНОСТЕЙ МУНИЦИПАЛЬНОЙ СЛУЖБЫ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В ПЕНЗЕНСКОЙ ОБЛАСТИ, И МУНИЦИПАЛЬНЫМИ СЛУЖАЩИМИ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В ПЕНЗЕНСКОЙ ОБЛАСТИ, И СОБЛЮДЕНИЯ </w:t>
      </w:r>
      <w:proofErr w:type="gramStart"/>
      <w:r w:rsidRPr="00E91207">
        <w:rPr>
          <w:rFonts w:ascii="Times New Roman" w:hAnsi="Times New Roman" w:cs="Times New Roman"/>
        </w:rPr>
        <w:t>МУНИЦИПАЛЬНЫМИ</w:t>
      </w:r>
      <w:proofErr w:type="gramEnd"/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СЛУЖАЩИМИ В ПЕНЗЕНСКОЙ ОБЛАСТИ ТРЕБОВАНИЙ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К СЛУЖЕБНОМУ ПОВЕДЕНИЮ</w:t>
      </w:r>
    </w:p>
    <w:p w:rsidR="0052384F" w:rsidRPr="00E91207" w:rsidRDefault="0052384F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2384F" w:rsidRPr="00E912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84F" w:rsidRPr="00E91207" w:rsidRDefault="0052384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84F" w:rsidRPr="00E91207" w:rsidRDefault="0052384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1207">
              <w:rPr>
                <w:rFonts w:ascii="Times New Roman" w:hAnsi="Times New Roman" w:cs="Times New Roman"/>
                <w:color w:val="392C69"/>
              </w:rPr>
              <w:t>(в ред. Постановлений Губернатора Пензенской обл.</w:t>
            </w:r>
            <w:proofErr w:type="gramEnd"/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 xml:space="preserve">от 07.02.2013 </w:t>
            </w:r>
            <w:hyperlink r:id="rId5">
              <w:r w:rsidRPr="00E91207">
                <w:rPr>
                  <w:rFonts w:ascii="Times New Roman" w:hAnsi="Times New Roman" w:cs="Times New Roman"/>
                  <w:color w:val="0000FF"/>
                </w:rPr>
                <w:t>N 30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 xml:space="preserve">, от 06.06.2013 </w:t>
            </w:r>
            <w:hyperlink r:id="rId6">
              <w:r w:rsidRPr="00E91207">
                <w:rPr>
                  <w:rFonts w:ascii="Times New Roman" w:hAnsi="Times New Roman" w:cs="Times New Roman"/>
                  <w:color w:val="0000FF"/>
                </w:rPr>
                <w:t>N 109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 xml:space="preserve">от 03.09.2014 </w:t>
            </w:r>
            <w:hyperlink r:id="rId7">
              <w:r w:rsidRPr="00E91207">
                <w:rPr>
                  <w:rFonts w:ascii="Times New Roman" w:hAnsi="Times New Roman" w:cs="Times New Roman"/>
                  <w:color w:val="0000FF"/>
                </w:rPr>
                <w:t>N 123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 xml:space="preserve">, от 05.05.2015 </w:t>
            </w:r>
            <w:hyperlink r:id="rId8">
              <w:r w:rsidRPr="00E91207">
                <w:rPr>
                  <w:rFonts w:ascii="Times New Roman" w:hAnsi="Times New Roman" w:cs="Times New Roman"/>
                  <w:color w:val="0000FF"/>
                </w:rPr>
                <w:t>N 53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 xml:space="preserve">от 15.12.2017 </w:t>
            </w:r>
            <w:hyperlink r:id="rId9">
              <w:r w:rsidRPr="00E91207">
                <w:rPr>
                  <w:rFonts w:ascii="Times New Roman" w:hAnsi="Times New Roman" w:cs="Times New Roman"/>
                  <w:color w:val="0000FF"/>
                </w:rPr>
                <w:t>N 104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 xml:space="preserve">, от 04.03.2020 </w:t>
            </w:r>
            <w:hyperlink r:id="rId10">
              <w:r w:rsidRPr="00E91207">
                <w:rPr>
                  <w:rFonts w:ascii="Times New Roman" w:hAnsi="Times New Roman" w:cs="Times New Roman"/>
                  <w:color w:val="0000FF"/>
                </w:rPr>
                <w:t>N 22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 xml:space="preserve">Указов Губернатора </w:t>
            </w:r>
            <w:proofErr w:type="gramStart"/>
            <w:r w:rsidRPr="00E91207">
              <w:rPr>
                <w:rFonts w:ascii="Times New Roman" w:hAnsi="Times New Roman" w:cs="Times New Roman"/>
                <w:color w:val="392C69"/>
              </w:rPr>
              <w:t>Пензенской</w:t>
            </w:r>
            <w:proofErr w:type="gramEnd"/>
            <w:r w:rsidRPr="00E91207">
              <w:rPr>
                <w:rFonts w:ascii="Times New Roman" w:hAnsi="Times New Roman" w:cs="Times New Roman"/>
                <w:color w:val="392C69"/>
              </w:rPr>
              <w:t xml:space="preserve"> обл. от 28.06.2022 </w:t>
            </w:r>
            <w:hyperlink r:id="rId11">
              <w:r w:rsidRPr="00E91207">
                <w:rPr>
                  <w:rFonts w:ascii="Times New Roman" w:hAnsi="Times New Roman" w:cs="Times New Roman"/>
                  <w:color w:val="0000FF"/>
                </w:rPr>
                <w:t>N 12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 xml:space="preserve">от 09.08.2022 </w:t>
            </w:r>
            <w:hyperlink r:id="rId12">
              <w:r w:rsidRPr="00E91207">
                <w:rPr>
                  <w:rFonts w:ascii="Times New Roman" w:hAnsi="Times New Roman" w:cs="Times New Roman"/>
                  <w:color w:val="0000FF"/>
                </w:rPr>
                <w:t>N 34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 xml:space="preserve">, от 11.10.2022 </w:t>
            </w:r>
            <w:hyperlink r:id="rId13">
              <w:r w:rsidRPr="00E91207">
                <w:rPr>
                  <w:rFonts w:ascii="Times New Roman" w:hAnsi="Times New Roman" w:cs="Times New Roman"/>
                  <w:color w:val="0000FF"/>
                </w:rPr>
                <w:t>N 63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 xml:space="preserve">, от 08.09.2023 </w:t>
            </w:r>
            <w:hyperlink r:id="rId14">
              <w:r w:rsidRPr="00E91207">
                <w:rPr>
                  <w:rFonts w:ascii="Times New Roman" w:hAnsi="Times New Roman" w:cs="Times New Roman"/>
                  <w:color w:val="0000FF"/>
                </w:rPr>
                <w:t>N 126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84F" w:rsidRPr="00E91207" w:rsidRDefault="0052384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E91207">
        <w:rPr>
          <w:rFonts w:ascii="Times New Roman" w:hAnsi="Times New Roman" w:cs="Times New Roman"/>
        </w:rPr>
        <w:t xml:space="preserve">В соответствии с федеральными законами от 02.03.2007 </w:t>
      </w:r>
      <w:hyperlink r:id="rId15">
        <w:r w:rsidRPr="00E91207">
          <w:rPr>
            <w:rFonts w:ascii="Times New Roman" w:hAnsi="Times New Roman" w:cs="Times New Roman"/>
            <w:color w:val="0000FF"/>
          </w:rPr>
          <w:t>N 25-ФЗ</w:t>
        </w:r>
      </w:hyperlink>
      <w:r w:rsidRPr="00E91207">
        <w:rPr>
          <w:rFonts w:ascii="Times New Roman" w:hAnsi="Times New Roman" w:cs="Times New Roman"/>
        </w:rPr>
        <w:t xml:space="preserve"> "О муниципальной службе в Российской Федерации" (с последующими изменениями), от 25.12.2008 </w:t>
      </w:r>
      <w:hyperlink r:id="rId16">
        <w:r w:rsidRPr="00E91207">
          <w:rPr>
            <w:rFonts w:ascii="Times New Roman" w:hAnsi="Times New Roman" w:cs="Times New Roman"/>
            <w:color w:val="0000FF"/>
          </w:rPr>
          <w:t>N 273-ФЗ</w:t>
        </w:r>
      </w:hyperlink>
      <w:r w:rsidRPr="00E91207">
        <w:rPr>
          <w:rFonts w:ascii="Times New Roman" w:hAnsi="Times New Roman" w:cs="Times New Roman"/>
        </w:rPr>
        <w:t xml:space="preserve"> "О противодействии коррупции" (с последующими изменениями), </w:t>
      </w:r>
      <w:hyperlink r:id="rId17">
        <w:r w:rsidRPr="00E91207">
          <w:rPr>
            <w:rFonts w:ascii="Times New Roman" w:hAnsi="Times New Roman" w:cs="Times New Roman"/>
            <w:color w:val="0000FF"/>
          </w:rPr>
          <w:t>Указом</w:t>
        </w:r>
      </w:hyperlink>
      <w:r w:rsidRPr="00E91207">
        <w:rPr>
          <w:rFonts w:ascii="Times New Roman" w:hAnsi="Times New Roman" w:cs="Times New Roman"/>
        </w:rPr>
        <w:t xml:space="preserve"> 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</w:t>
      </w:r>
      <w:proofErr w:type="gramEnd"/>
      <w:r w:rsidRPr="00E91207">
        <w:rPr>
          <w:rFonts w:ascii="Times New Roman" w:hAnsi="Times New Roman" w:cs="Times New Roman"/>
        </w:rPr>
        <w:t xml:space="preserve"> требований к служебному поведению" (с последующими изменениями), </w:t>
      </w:r>
      <w:hyperlink r:id="rId18">
        <w:r w:rsidRPr="00E91207">
          <w:rPr>
            <w:rFonts w:ascii="Times New Roman" w:hAnsi="Times New Roman" w:cs="Times New Roman"/>
            <w:color w:val="0000FF"/>
          </w:rPr>
          <w:t>Законом</w:t>
        </w:r>
      </w:hyperlink>
      <w:r w:rsidRPr="00E91207">
        <w:rPr>
          <w:rFonts w:ascii="Times New Roman" w:hAnsi="Times New Roman" w:cs="Times New Roman"/>
        </w:rPr>
        <w:t xml:space="preserve"> Пензенской области от 10.10.2007 N 1390-ЗПО "О муниципальной службе в Пензенской области" (с последующими изменениями), </w:t>
      </w:r>
      <w:hyperlink r:id="rId19">
        <w:r w:rsidRPr="00E91207">
          <w:rPr>
            <w:rFonts w:ascii="Times New Roman" w:hAnsi="Times New Roman" w:cs="Times New Roman"/>
            <w:color w:val="0000FF"/>
          </w:rPr>
          <w:t>Законом</w:t>
        </w:r>
      </w:hyperlink>
      <w:r w:rsidRPr="00E91207">
        <w:rPr>
          <w:rFonts w:ascii="Times New Roman" w:hAnsi="Times New Roman" w:cs="Times New Roman"/>
        </w:rPr>
        <w:t xml:space="preserve"> Пензенской области от 10.04.2006 N 1005-ЗПО "О Губернаторе Пензенской области" (с последующими изменениями), постановляю: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1. </w:t>
      </w:r>
      <w:proofErr w:type="gramStart"/>
      <w:r w:rsidRPr="00E91207">
        <w:rPr>
          <w:rFonts w:ascii="Times New Roman" w:hAnsi="Times New Roman" w:cs="Times New Roman"/>
        </w:rPr>
        <w:t xml:space="preserve">Утвердить прилагаемое </w:t>
      </w:r>
      <w:hyperlink w:anchor="P41">
        <w:r w:rsidRPr="00E91207">
          <w:rPr>
            <w:rFonts w:ascii="Times New Roman" w:hAnsi="Times New Roman" w:cs="Times New Roman"/>
            <w:color w:val="0000FF"/>
          </w:rPr>
          <w:t>Положение</w:t>
        </w:r>
      </w:hyperlink>
      <w:r w:rsidRPr="00E91207">
        <w:rPr>
          <w:rFonts w:ascii="Times New Roman" w:hAnsi="Times New Roman" w:cs="Times New Roman"/>
        </w:rP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 служащими в Пензенской области требований к служебному поведению.</w:t>
      </w:r>
      <w:proofErr w:type="gramEnd"/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2. Настоящее постановление опубликовать в газете "Пензенские губернские ведомости".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3. </w:t>
      </w:r>
      <w:proofErr w:type="gramStart"/>
      <w:r w:rsidRPr="00E91207">
        <w:rPr>
          <w:rFonts w:ascii="Times New Roman" w:hAnsi="Times New Roman" w:cs="Times New Roman"/>
        </w:rPr>
        <w:t>Контроль за</w:t>
      </w:r>
      <w:proofErr w:type="gramEnd"/>
      <w:r w:rsidRPr="00E91207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(</w:t>
      </w:r>
      <w:proofErr w:type="gramStart"/>
      <w:r w:rsidRPr="00E91207">
        <w:rPr>
          <w:rFonts w:ascii="Times New Roman" w:hAnsi="Times New Roman" w:cs="Times New Roman"/>
        </w:rPr>
        <w:t>п</w:t>
      </w:r>
      <w:proofErr w:type="gramEnd"/>
      <w:r w:rsidRPr="00E91207">
        <w:rPr>
          <w:rFonts w:ascii="Times New Roman" w:hAnsi="Times New Roman" w:cs="Times New Roman"/>
        </w:rPr>
        <w:t xml:space="preserve">. 3 в ред. </w:t>
      </w:r>
      <w:hyperlink r:id="rId20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Пензенской обл. от 04.03.2020 N 22)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Normal"/>
        <w:jc w:val="right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Губернатор</w:t>
      </w:r>
    </w:p>
    <w:p w:rsidR="0052384F" w:rsidRPr="00E91207" w:rsidRDefault="0052384F">
      <w:pPr>
        <w:pStyle w:val="ConsPlusNormal"/>
        <w:jc w:val="right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Пензенской области</w:t>
      </w:r>
    </w:p>
    <w:p w:rsidR="0052384F" w:rsidRPr="00E91207" w:rsidRDefault="0052384F">
      <w:pPr>
        <w:pStyle w:val="ConsPlusNormal"/>
        <w:jc w:val="right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В.К.БОЧКАРЕВ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E91207" w:rsidRDefault="00E91207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2384F" w:rsidRPr="00E91207" w:rsidRDefault="0052384F">
      <w:pPr>
        <w:pStyle w:val="ConsPlusNormal"/>
        <w:jc w:val="right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E91207">
        <w:rPr>
          <w:rFonts w:ascii="Times New Roman" w:hAnsi="Times New Roman" w:cs="Times New Roman"/>
        </w:rPr>
        <w:lastRenderedPageBreak/>
        <w:t>Утверждено</w:t>
      </w:r>
    </w:p>
    <w:p w:rsidR="0052384F" w:rsidRPr="00E91207" w:rsidRDefault="0052384F">
      <w:pPr>
        <w:pStyle w:val="ConsPlusNormal"/>
        <w:jc w:val="right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постановлением</w:t>
      </w:r>
    </w:p>
    <w:p w:rsidR="0052384F" w:rsidRPr="00E91207" w:rsidRDefault="0052384F">
      <w:pPr>
        <w:pStyle w:val="ConsPlusNormal"/>
        <w:jc w:val="right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Губернатора Пензенской области</w:t>
      </w:r>
    </w:p>
    <w:p w:rsidR="0052384F" w:rsidRPr="00E91207" w:rsidRDefault="0052384F">
      <w:pPr>
        <w:pStyle w:val="ConsPlusNormal"/>
        <w:jc w:val="right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от 7 июня 2012 г. N 84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bookmarkStart w:id="1" w:name="P41"/>
      <w:bookmarkEnd w:id="1"/>
      <w:r w:rsidRPr="00E91207">
        <w:rPr>
          <w:rFonts w:ascii="Times New Roman" w:hAnsi="Times New Roman" w:cs="Times New Roman"/>
        </w:rPr>
        <w:t>ПОЛОЖЕНИЕ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О ПРОВЕРКЕ ДОСТОВЕРНОСТИ И ПОЛНОТЫ СВЕДЕНИЙ О ДОХОДАХ,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ОБ ИМУЩЕСТВЕ И ОБЯЗАТЕЛЬСТВАХ ИМУЩЕСТВЕННОГО ХАРАКТЕРА,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E91207">
        <w:rPr>
          <w:rFonts w:ascii="Times New Roman" w:hAnsi="Times New Roman" w:cs="Times New Roman"/>
        </w:rPr>
        <w:t>ПРЕДСТАВЛЯЕМЫХ</w:t>
      </w:r>
      <w:proofErr w:type="gramEnd"/>
      <w:r w:rsidRPr="00E91207">
        <w:rPr>
          <w:rFonts w:ascii="Times New Roman" w:hAnsi="Times New Roman" w:cs="Times New Roman"/>
        </w:rPr>
        <w:t xml:space="preserve"> ГРАЖДАНАМИ, ПРЕТЕНДУЮЩИМИ НА ЗАМЕЩЕНИЕ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ДОЛЖНОСТЕЙ МУНИЦИПАЛЬНОЙ СЛУЖБЫ В ПЕНЗЕНСКОЙ ОБЛАСТИ,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И МУНИЦИПАЛЬНЫМИ СЛУЖАЩИМИ В ПЕНЗЕНСКОЙ ОБЛАСТИ,</w:t>
      </w:r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И СОБЛЮДЕНИЯ МУНИЦИПАЛЬНЫМИ СЛУЖАЩИМИ В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</w:p>
    <w:p w:rsidR="0052384F" w:rsidRPr="00E91207" w:rsidRDefault="0052384F">
      <w:pPr>
        <w:pStyle w:val="ConsPlusTitle"/>
        <w:jc w:val="center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ОБЛАСТИ ТРЕБОВАНИЙ К СЛУЖЕБНОМУ ПОВЕДЕНИЮ</w:t>
      </w:r>
    </w:p>
    <w:p w:rsidR="0052384F" w:rsidRPr="00E91207" w:rsidRDefault="0052384F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2384F" w:rsidRPr="00E912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84F" w:rsidRPr="00E91207" w:rsidRDefault="0052384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84F" w:rsidRPr="00E91207" w:rsidRDefault="0052384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1207">
              <w:rPr>
                <w:rFonts w:ascii="Times New Roman" w:hAnsi="Times New Roman" w:cs="Times New Roman"/>
                <w:color w:val="392C69"/>
              </w:rPr>
              <w:t>(в ред. Постановлений Губернатора Пензенской обл.</w:t>
            </w:r>
            <w:proofErr w:type="gramEnd"/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 xml:space="preserve">от 07.02.2013 </w:t>
            </w:r>
            <w:hyperlink r:id="rId21">
              <w:r w:rsidRPr="00E91207">
                <w:rPr>
                  <w:rFonts w:ascii="Times New Roman" w:hAnsi="Times New Roman" w:cs="Times New Roman"/>
                  <w:color w:val="0000FF"/>
                </w:rPr>
                <w:t>N 30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 xml:space="preserve">, от 06.06.2013 </w:t>
            </w:r>
            <w:hyperlink r:id="rId22">
              <w:r w:rsidRPr="00E91207">
                <w:rPr>
                  <w:rFonts w:ascii="Times New Roman" w:hAnsi="Times New Roman" w:cs="Times New Roman"/>
                  <w:color w:val="0000FF"/>
                </w:rPr>
                <w:t>N 109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 xml:space="preserve">от 03.09.2014 </w:t>
            </w:r>
            <w:hyperlink r:id="rId23">
              <w:r w:rsidRPr="00E91207">
                <w:rPr>
                  <w:rFonts w:ascii="Times New Roman" w:hAnsi="Times New Roman" w:cs="Times New Roman"/>
                  <w:color w:val="0000FF"/>
                </w:rPr>
                <w:t>N 123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 xml:space="preserve">, от 05.05.2015 </w:t>
            </w:r>
            <w:hyperlink r:id="rId24">
              <w:r w:rsidRPr="00E91207">
                <w:rPr>
                  <w:rFonts w:ascii="Times New Roman" w:hAnsi="Times New Roman" w:cs="Times New Roman"/>
                  <w:color w:val="0000FF"/>
                </w:rPr>
                <w:t>N 53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 xml:space="preserve">от 15.12.2017 </w:t>
            </w:r>
            <w:hyperlink r:id="rId25">
              <w:r w:rsidRPr="00E91207">
                <w:rPr>
                  <w:rFonts w:ascii="Times New Roman" w:hAnsi="Times New Roman" w:cs="Times New Roman"/>
                  <w:color w:val="0000FF"/>
                </w:rPr>
                <w:t>N 104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 xml:space="preserve">, от 04.03.2020 </w:t>
            </w:r>
            <w:hyperlink r:id="rId26">
              <w:r w:rsidRPr="00E91207">
                <w:rPr>
                  <w:rFonts w:ascii="Times New Roman" w:hAnsi="Times New Roman" w:cs="Times New Roman"/>
                  <w:color w:val="0000FF"/>
                </w:rPr>
                <w:t>N 22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 xml:space="preserve">Указов Губернатора </w:t>
            </w:r>
            <w:proofErr w:type="gramStart"/>
            <w:r w:rsidRPr="00E91207">
              <w:rPr>
                <w:rFonts w:ascii="Times New Roman" w:hAnsi="Times New Roman" w:cs="Times New Roman"/>
                <w:color w:val="392C69"/>
              </w:rPr>
              <w:t>Пензенской</w:t>
            </w:r>
            <w:proofErr w:type="gramEnd"/>
            <w:r w:rsidRPr="00E91207">
              <w:rPr>
                <w:rFonts w:ascii="Times New Roman" w:hAnsi="Times New Roman" w:cs="Times New Roman"/>
                <w:color w:val="392C69"/>
              </w:rPr>
              <w:t xml:space="preserve"> обл. от 28.06.2022 </w:t>
            </w:r>
            <w:hyperlink r:id="rId27">
              <w:r w:rsidRPr="00E91207">
                <w:rPr>
                  <w:rFonts w:ascii="Times New Roman" w:hAnsi="Times New Roman" w:cs="Times New Roman"/>
                  <w:color w:val="0000FF"/>
                </w:rPr>
                <w:t>N 12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52384F" w:rsidRPr="00E91207" w:rsidRDefault="0052384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91207">
              <w:rPr>
                <w:rFonts w:ascii="Times New Roman" w:hAnsi="Times New Roman" w:cs="Times New Roman"/>
                <w:color w:val="392C69"/>
              </w:rPr>
              <w:t xml:space="preserve">от 09.08.2022 </w:t>
            </w:r>
            <w:hyperlink r:id="rId28">
              <w:r w:rsidRPr="00E91207">
                <w:rPr>
                  <w:rFonts w:ascii="Times New Roman" w:hAnsi="Times New Roman" w:cs="Times New Roman"/>
                  <w:color w:val="0000FF"/>
                </w:rPr>
                <w:t>N 34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 xml:space="preserve">, от 11.10.2022 </w:t>
            </w:r>
            <w:hyperlink r:id="rId29">
              <w:r w:rsidRPr="00E91207">
                <w:rPr>
                  <w:rFonts w:ascii="Times New Roman" w:hAnsi="Times New Roman" w:cs="Times New Roman"/>
                  <w:color w:val="0000FF"/>
                </w:rPr>
                <w:t>N 63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 xml:space="preserve">, от 08.09.2023 </w:t>
            </w:r>
            <w:hyperlink r:id="rId30">
              <w:r w:rsidRPr="00E91207">
                <w:rPr>
                  <w:rFonts w:ascii="Times New Roman" w:hAnsi="Times New Roman" w:cs="Times New Roman"/>
                  <w:color w:val="0000FF"/>
                </w:rPr>
                <w:t>N 126</w:t>
              </w:r>
            </w:hyperlink>
            <w:r w:rsidRPr="00E91207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84F" w:rsidRPr="00E91207" w:rsidRDefault="0052384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57"/>
      <w:bookmarkEnd w:id="2"/>
      <w:r w:rsidRPr="00E91207">
        <w:rPr>
          <w:rFonts w:ascii="Times New Roman" w:hAnsi="Times New Roman" w:cs="Times New Roman"/>
        </w:rPr>
        <w:t>1. Настоящим Положением определяется порядок осуществления проверки: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а) достоверности и полноты сведений о доходах, об имуществе и обязательствах имущественного характера, представленных: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E91207">
        <w:rPr>
          <w:rFonts w:ascii="Times New Roman" w:hAnsi="Times New Roman" w:cs="Times New Roman"/>
        </w:rPr>
        <w:t>гражданами, претендующими на замещение должностей муниципальной службы в Пензенской области (далее - муниципальная служба), включенных в перечни, утвержденные муниципальными правовыми актами органов местного самоуправления муниципальных образований Пензенской области, за исключением граждан, претендующих на замещение должности главы местной администрации по контракту (далее - граждане), на отчетную дату;</w:t>
      </w:r>
      <w:proofErr w:type="gramEnd"/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(в ред. </w:t>
      </w:r>
      <w:hyperlink r:id="rId31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15.12.2017 N 104)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E91207">
        <w:rPr>
          <w:rFonts w:ascii="Times New Roman" w:hAnsi="Times New Roman" w:cs="Times New Roman"/>
        </w:rPr>
        <w:t>муниципальными служащими, замещающими должности муниципальной службы в Пензенской области, включенные в перечни, утвержденные муниципальными правовыми актами органов местного самоуправления муниципальных образований Пензенской области, за исключением муниципальных служащих, замещающих должность главы местной администрации по контракту (далее - муниципальные служащие), за отчетный период и за два года, предшествующие отчетному периоду;</w:t>
      </w:r>
      <w:proofErr w:type="gramEnd"/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(в ред. </w:t>
      </w:r>
      <w:hyperlink r:id="rId32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15.12.2017 N 104)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63"/>
      <w:bookmarkEnd w:id="3"/>
      <w:r w:rsidRPr="00E91207">
        <w:rPr>
          <w:rFonts w:ascii="Times New Roman" w:hAnsi="Times New Roman" w:cs="Times New Roman"/>
        </w:rP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(</w:t>
      </w:r>
      <w:proofErr w:type="spellStart"/>
      <w:r w:rsidRPr="00E91207">
        <w:rPr>
          <w:rFonts w:ascii="Times New Roman" w:hAnsi="Times New Roman" w:cs="Times New Roman"/>
        </w:rPr>
        <w:t>пп</w:t>
      </w:r>
      <w:proofErr w:type="spellEnd"/>
      <w:r w:rsidRPr="00E91207">
        <w:rPr>
          <w:rFonts w:ascii="Times New Roman" w:hAnsi="Times New Roman" w:cs="Times New Roman"/>
        </w:rPr>
        <w:t xml:space="preserve">. "б" в ред. </w:t>
      </w:r>
      <w:hyperlink r:id="rId33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15.12.2017 N 104)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65"/>
      <w:bookmarkEnd w:id="4"/>
      <w:proofErr w:type="gramStart"/>
      <w:r w:rsidRPr="00E91207">
        <w:rPr>
          <w:rFonts w:ascii="Times New Roman" w:hAnsi="Times New Roman" w:cs="Times New Roman"/>
        </w:rPr>
        <w:t xml:space="preserve">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34">
        <w:r w:rsidRPr="00E91207">
          <w:rPr>
            <w:rFonts w:ascii="Times New Roman" w:hAnsi="Times New Roman" w:cs="Times New Roman"/>
            <w:color w:val="0000FF"/>
          </w:rPr>
          <w:t>законом</w:t>
        </w:r>
      </w:hyperlink>
      <w:r w:rsidRPr="00E91207">
        <w:rPr>
          <w:rFonts w:ascii="Times New Roman" w:hAnsi="Times New Roman" w:cs="Times New Roman"/>
        </w:rPr>
        <w:t xml:space="preserve"> от 25.12.2008 N 273-ФЗ "О противодействии коррупции" (с последующими изменениями) и другими федеральными законами (далее - требования к служебному поведению).</w:t>
      </w:r>
      <w:proofErr w:type="gramEnd"/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(п. 1 в ред. </w:t>
      </w:r>
      <w:hyperlink r:id="rId35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03.09.2014 N 123)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lastRenderedPageBreak/>
        <w:t xml:space="preserve">2. Проверка, предусмотренная </w:t>
      </w:r>
      <w:hyperlink w:anchor="P63">
        <w:r w:rsidRPr="00E91207">
          <w:rPr>
            <w:rFonts w:ascii="Times New Roman" w:hAnsi="Times New Roman" w:cs="Times New Roman"/>
            <w:color w:val="0000FF"/>
          </w:rPr>
          <w:t>подпунктами "б"</w:t>
        </w:r>
      </w:hyperlink>
      <w:r w:rsidRPr="00E91207">
        <w:rPr>
          <w:rFonts w:ascii="Times New Roman" w:hAnsi="Times New Roman" w:cs="Times New Roman"/>
        </w:rPr>
        <w:t xml:space="preserve"> и </w:t>
      </w:r>
      <w:hyperlink w:anchor="P65">
        <w:r w:rsidRPr="00E91207">
          <w:rPr>
            <w:rFonts w:ascii="Times New Roman" w:hAnsi="Times New Roman" w:cs="Times New Roman"/>
            <w:color w:val="0000FF"/>
          </w:rPr>
          <w:t>"в" пункта 1</w:t>
        </w:r>
      </w:hyperlink>
      <w:r w:rsidRPr="00E91207">
        <w:rPr>
          <w:rFonts w:ascii="Times New Roman" w:hAnsi="Times New Roman" w:cs="Times New Roman"/>
        </w:rPr>
        <w:t xml:space="preserve"> настоящего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 в органах местного самоуправления муниципальных образований Пензенской области (далее - органы местного самоуправления).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3. </w:t>
      </w:r>
      <w:proofErr w:type="gramStart"/>
      <w:r w:rsidRPr="00E91207">
        <w:rPr>
          <w:rFonts w:ascii="Times New Roman" w:hAnsi="Times New Roman" w:cs="Times New Roman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службы, не предусмотренную перечнями должностей, утвержденными муниципальными правовыми актами органов местного самоуправления, и претендующим на замещение должности муниципальной службы, определенной данными перечнями (за исключением муниципального служащего, претендующего на должность главы местной администрации по контракту), осуществляется в порядке, установленном настоящим Положением для</w:t>
      </w:r>
      <w:proofErr w:type="gramEnd"/>
      <w:r w:rsidRPr="00E91207">
        <w:rPr>
          <w:rFonts w:ascii="Times New Roman" w:hAnsi="Times New Roman" w:cs="Times New Roman"/>
        </w:rPr>
        <w:t xml:space="preserve"> проверки сведений, представляемых гражданами в соответствии с нормативными правовыми актами Российской Федерации.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(п. 3 в ред. </w:t>
      </w:r>
      <w:hyperlink r:id="rId36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15.12.2017 N 104)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4. Проверка, предусмотренная </w:t>
      </w:r>
      <w:hyperlink w:anchor="P57">
        <w:r w:rsidRPr="00E91207">
          <w:rPr>
            <w:rFonts w:ascii="Times New Roman" w:hAnsi="Times New Roman" w:cs="Times New Roman"/>
            <w:color w:val="0000FF"/>
          </w:rPr>
          <w:t>пунктом 1</w:t>
        </w:r>
      </w:hyperlink>
      <w:r w:rsidRPr="00E91207">
        <w:rPr>
          <w:rFonts w:ascii="Times New Roman" w:hAnsi="Times New Roman" w:cs="Times New Roman"/>
        </w:rPr>
        <w:t xml:space="preserve"> настоящего Положения, осуществляется по решению представителя нанимателя.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Решение о проверке принимается отдельно в отношении каждого гражданина или муниципального служащего.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5. Кадровая служба либо уполномоченное представителем нанимателя лицо (далее - кадровая служба) органа местного самоуправления по решению представителя нанимателя осуществляют проверку: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(в ред. </w:t>
      </w:r>
      <w:hyperlink r:id="rId37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06.06.2013 N 109)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E91207">
        <w:rPr>
          <w:rFonts w:ascii="Times New Roman" w:hAnsi="Times New Roman" w:cs="Times New Roman"/>
        </w:rP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замещающими должности муниципальной службы, а также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б) соблюдения муниципальными служащими, замещающими должности муниципальной службы, требований к служебному поведению.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6. Основанием для осуществления проверки, предусмотренной </w:t>
      </w:r>
      <w:hyperlink w:anchor="P57">
        <w:r w:rsidRPr="00E91207">
          <w:rPr>
            <w:rFonts w:ascii="Times New Roman" w:hAnsi="Times New Roman" w:cs="Times New Roman"/>
            <w:color w:val="0000FF"/>
          </w:rPr>
          <w:t>пунктом 1</w:t>
        </w:r>
      </w:hyperlink>
      <w:r w:rsidRPr="00E91207">
        <w:rPr>
          <w:rFonts w:ascii="Times New Roman" w:hAnsi="Times New Roman" w:cs="Times New Roman"/>
        </w:rPr>
        <w:t xml:space="preserve"> настоящего Положения, является информация, представленная в письменном виде в установленном порядке: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б) сотрудниками подразделений кадровых служб органов местного самоуправления по профилактике коррупционных и иных правонарушений либо сотрудниками кадровых служб указанных органов, ответственными за работу по профилактике коррупционных и иных правонарушений;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в) постоянно действующими руководящими органами политических партий, региональными отделениями политических партий и зарегистрированных в соответствии с законом иных общественных объединений, не являющихся политическими партиями.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(</w:t>
      </w:r>
      <w:proofErr w:type="spellStart"/>
      <w:r w:rsidRPr="00E91207">
        <w:rPr>
          <w:rFonts w:ascii="Times New Roman" w:hAnsi="Times New Roman" w:cs="Times New Roman"/>
        </w:rPr>
        <w:t>пп</w:t>
      </w:r>
      <w:proofErr w:type="spellEnd"/>
      <w:r w:rsidRPr="00E91207">
        <w:rPr>
          <w:rFonts w:ascii="Times New Roman" w:hAnsi="Times New Roman" w:cs="Times New Roman"/>
        </w:rPr>
        <w:t xml:space="preserve">. "в" в ред. </w:t>
      </w:r>
      <w:hyperlink r:id="rId38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05.05.2015 N 53)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г) Общественной палатой Российской Федерации, Общественной палатой Пензенской области;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д) общероссийскими средствами массовой информации.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7. Информация анонимного характера не может служить основанием для проведения </w:t>
      </w:r>
      <w:r w:rsidRPr="00E91207">
        <w:rPr>
          <w:rFonts w:ascii="Times New Roman" w:hAnsi="Times New Roman" w:cs="Times New Roman"/>
        </w:rPr>
        <w:lastRenderedPageBreak/>
        <w:t>проверки.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8.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9. Утратил силу. - </w:t>
      </w:r>
      <w:hyperlink r:id="rId39">
        <w:r w:rsidRPr="00E9120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06.06.2013 N 109.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10. При осуществлении проверки кадровая служба органа местного самоуправления имеет право: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(в ред. Постановлений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07.02.2013 </w:t>
      </w:r>
      <w:hyperlink r:id="rId40">
        <w:r w:rsidRPr="00E91207">
          <w:rPr>
            <w:rFonts w:ascii="Times New Roman" w:hAnsi="Times New Roman" w:cs="Times New Roman"/>
            <w:color w:val="0000FF"/>
          </w:rPr>
          <w:t>N 30</w:t>
        </w:r>
      </w:hyperlink>
      <w:r w:rsidRPr="00E91207">
        <w:rPr>
          <w:rFonts w:ascii="Times New Roman" w:hAnsi="Times New Roman" w:cs="Times New Roman"/>
        </w:rPr>
        <w:t xml:space="preserve">, от 06.06.2013 </w:t>
      </w:r>
      <w:hyperlink r:id="rId41">
        <w:r w:rsidRPr="00E91207">
          <w:rPr>
            <w:rFonts w:ascii="Times New Roman" w:hAnsi="Times New Roman" w:cs="Times New Roman"/>
            <w:color w:val="0000FF"/>
          </w:rPr>
          <w:t>N 109</w:t>
        </w:r>
      </w:hyperlink>
      <w:r w:rsidRPr="00E91207">
        <w:rPr>
          <w:rFonts w:ascii="Times New Roman" w:hAnsi="Times New Roman" w:cs="Times New Roman"/>
        </w:rPr>
        <w:t>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1) проводить беседу с гражданином или муниципальным служащим;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2)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3)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91"/>
      <w:bookmarkEnd w:id="5"/>
      <w:proofErr w:type="gramStart"/>
      <w:r w:rsidRPr="00E91207">
        <w:rPr>
          <w:rFonts w:ascii="Times New Roman" w:hAnsi="Times New Roman" w:cs="Times New Roman"/>
        </w:rPr>
        <w:t>4) готовить и направлять в установленном порядке (в том числе с использованием государственной информационной системы в области противодействия коррупции "Посейдон") запрос (кроме запросов о представлении сведений, составляющих банковскую, налоговую или иную охраняемую законом тайну, запросов в правоохранительные органы о проведении оперативно-</w:t>
      </w:r>
      <w:proofErr w:type="spellStart"/>
      <w:r w:rsidRPr="00E91207">
        <w:rPr>
          <w:rFonts w:ascii="Times New Roman" w:hAnsi="Times New Roman" w:cs="Times New Roman"/>
        </w:rPr>
        <w:t>разыскных</w:t>
      </w:r>
      <w:proofErr w:type="spellEnd"/>
      <w:r w:rsidRPr="00E91207">
        <w:rPr>
          <w:rFonts w:ascii="Times New Roman" w:hAnsi="Times New Roman" w:cs="Times New Roman"/>
        </w:rPr>
        <w:t xml:space="preserve">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</w:t>
      </w:r>
      <w:proofErr w:type="gramEnd"/>
      <w:r w:rsidRPr="00E91207">
        <w:rPr>
          <w:rFonts w:ascii="Times New Roman" w:hAnsi="Times New Roman" w:cs="Times New Roman"/>
        </w:rPr>
        <w:t xml:space="preserve">, </w:t>
      </w:r>
      <w:proofErr w:type="gramStart"/>
      <w:r w:rsidRPr="00E91207">
        <w:rPr>
          <w:rFonts w:ascii="Times New Roman" w:hAnsi="Times New Roman" w:cs="Times New Roman"/>
        </w:rPr>
        <w:t>супруг (супругов) и несовершеннолетних детей таких граждан и муниципальных служащих) в органы прокуратуры Российской Федерации, иные федеральные государственные органы, органы государственной власти субъектов Российской Федерации, иные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органы, органы местного самоуправления и организации) об имеющихся у них сведениях</w:t>
      </w:r>
      <w:proofErr w:type="gramEnd"/>
      <w:r w:rsidRPr="00E91207">
        <w:rPr>
          <w:rFonts w:ascii="Times New Roman" w:hAnsi="Times New Roman" w:cs="Times New Roman"/>
        </w:rPr>
        <w:t>: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муниципальными служащим требований к служебному поведению;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(</w:t>
      </w:r>
      <w:proofErr w:type="spellStart"/>
      <w:r w:rsidRPr="00E91207">
        <w:rPr>
          <w:rFonts w:ascii="Times New Roman" w:hAnsi="Times New Roman" w:cs="Times New Roman"/>
        </w:rPr>
        <w:t>пп</w:t>
      </w:r>
      <w:proofErr w:type="spellEnd"/>
      <w:r w:rsidRPr="00E91207">
        <w:rPr>
          <w:rFonts w:ascii="Times New Roman" w:hAnsi="Times New Roman" w:cs="Times New Roman"/>
        </w:rPr>
        <w:t xml:space="preserve">. 4 в ред. </w:t>
      </w:r>
      <w:hyperlink r:id="rId42">
        <w:r w:rsidRPr="00E91207">
          <w:rPr>
            <w:rFonts w:ascii="Times New Roman" w:hAnsi="Times New Roman" w:cs="Times New Roman"/>
            <w:color w:val="0000FF"/>
          </w:rPr>
          <w:t>Указа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09.08.2022 N 34)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5) наводить справки у физических лиц и получать от них информацию с их согласия;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6) осуществлять (в том числе с использованием государственной информационной системы в области противодействия коррупции "Посейдон")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(в ред. </w:t>
      </w:r>
      <w:hyperlink r:id="rId43">
        <w:r w:rsidRPr="00E91207">
          <w:rPr>
            <w:rFonts w:ascii="Times New Roman" w:hAnsi="Times New Roman" w:cs="Times New Roman"/>
            <w:color w:val="0000FF"/>
          </w:rPr>
          <w:t>Указа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09.08.2022 N 34)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96"/>
      <w:bookmarkEnd w:id="6"/>
      <w:r w:rsidRPr="00E91207">
        <w:rPr>
          <w:rFonts w:ascii="Times New Roman" w:hAnsi="Times New Roman" w:cs="Times New Roman"/>
        </w:rPr>
        <w:t xml:space="preserve">11. В запросе, предусмотренном </w:t>
      </w:r>
      <w:hyperlink w:anchor="P91">
        <w:r w:rsidRPr="00E91207">
          <w:rPr>
            <w:rFonts w:ascii="Times New Roman" w:hAnsi="Times New Roman" w:cs="Times New Roman"/>
            <w:color w:val="0000FF"/>
          </w:rPr>
          <w:t>подпунктом 4) пункта 10</w:t>
        </w:r>
      </w:hyperlink>
      <w:r w:rsidRPr="00E91207">
        <w:rPr>
          <w:rFonts w:ascii="Times New Roman" w:hAnsi="Times New Roman" w:cs="Times New Roman"/>
        </w:rPr>
        <w:t xml:space="preserve"> настоящего Положения, указываются: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2) нормативный правовой акт, на основании которого направляется запрос;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E91207">
        <w:rPr>
          <w:rFonts w:ascii="Times New Roman" w:hAnsi="Times New Roman" w:cs="Times New Roman"/>
        </w:rPr>
        <w:t xml:space="preserve">3) фамилия, имя, отчество, дата и место рождения, место жительства (место пребывания),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</w:t>
      </w:r>
      <w:r w:rsidRPr="00E91207">
        <w:rPr>
          <w:rFonts w:ascii="Times New Roman" w:hAnsi="Times New Roman" w:cs="Times New Roman"/>
        </w:rPr>
        <w:lastRenderedPageBreak/>
        <w:t>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</w:t>
      </w:r>
      <w:proofErr w:type="gramEnd"/>
      <w:r w:rsidRPr="00E91207">
        <w:rPr>
          <w:rFonts w:ascii="Times New Roman" w:hAnsi="Times New Roman" w:cs="Times New Roman"/>
        </w:rPr>
        <w:t>, либо муниципального служащего, в отношении которого имеются сведения о несоблюдении им требований к служебному поведению;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4) содержание и объем сведений, подлежащих проверке;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5) срок представления запрашиваемых сведений;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6) фамилия, инициалы и номер телефона муниципального служащего, подготовившего запрос;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7) другие сведения, необходимые для исполнения запроса.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Запрос, предусмотренный </w:t>
      </w:r>
      <w:hyperlink w:anchor="P91">
        <w:r w:rsidRPr="00E91207">
          <w:rPr>
            <w:rFonts w:ascii="Times New Roman" w:hAnsi="Times New Roman" w:cs="Times New Roman"/>
            <w:color w:val="0000FF"/>
          </w:rPr>
          <w:t>подпунктом 4) пункта 10</w:t>
        </w:r>
      </w:hyperlink>
      <w:r w:rsidRPr="00E91207">
        <w:rPr>
          <w:rFonts w:ascii="Times New Roman" w:hAnsi="Times New Roman" w:cs="Times New Roman"/>
        </w:rPr>
        <w:t xml:space="preserve"> настоящего Положения, направляется лицом, принявшим решение о проведении проверки.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(п. 11 в ред. </w:t>
      </w:r>
      <w:hyperlink r:id="rId44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06.06.2013 N 109)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06"/>
      <w:bookmarkEnd w:id="7"/>
      <w:r w:rsidRPr="00E91207">
        <w:rPr>
          <w:rFonts w:ascii="Times New Roman" w:hAnsi="Times New Roman" w:cs="Times New Roman"/>
        </w:rPr>
        <w:t xml:space="preserve">12. </w:t>
      </w:r>
      <w:proofErr w:type="gramStart"/>
      <w:r w:rsidRPr="00E91207">
        <w:rPr>
          <w:rFonts w:ascii="Times New Roman" w:hAnsi="Times New Roman" w:cs="Times New Roman"/>
        </w:rPr>
        <w:t>Запросы о представлении сведений, составляющих банковскую, налоговую или иную охраняемую законом тайну, запросы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детей таких граждан и муниципальных служащих в интересах всех органов местного самоуправления, в отношении любого муниципального служащего направляются</w:t>
      </w:r>
      <w:proofErr w:type="gramEnd"/>
      <w:r w:rsidRPr="00E91207">
        <w:rPr>
          <w:rFonts w:ascii="Times New Roman" w:hAnsi="Times New Roman" w:cs="Times New Roman"/>
        </w:rPr>
        <w:t xml:space="preserve"> (в том числе с использованием государственной информационной системы в области противодействия коррупции "Посейдон") Губернатором Пензенской области в порядке, определяемом нормативными правовыми актами Российской Федерации. Подготовку запросов осуществляет Управление по профилактике коррупционных и иных правонарушений Правительства Пензенской области.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(</w:t>
      </w:r>
      <w:proofErr w:type="gramStart"/>
      <w:r w:rsidRPr="00E91207">
        <w:rPr>
          <w:rFonts w:ascii="Times New Roman" w:hAnsi="Times New Roman" w:cs="Times New Roman"/>
        </w:rPr>
        <w:t>в</w:t>
      </w:r>
      <w:proofErr w:type="gramEnd"/>
      <w:r w:rsidRPr="00E91207">
        <w:rPr>
          <w:rFonts w:ascii="Times New Roman" w:hAnsi="Times New Roman" w:cs="Times New Roman"/>
        </w:rPr>
        <w:t xml:space="preserve"> ред. </w:t>
      </w:r>
      <w:hyperlink r:id="rId45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Пензенской обл. от 04.03.2020 N 22, </w:t>
      </w:r>
      <w:hyperlink r:id="rId46">
        <w:r w:rsidRPr="00E91207">
          <w:rPr>
            <w:rFonts w:ascii="Times New Roman" w:hAnsi="Times New Roman" w:cs="Times New Roman"/>
            <w:color w:val="0000FF"/>
          </w:rPr>
          <w:t>Указа</w:t>
        </w:r>
      </w:hyperlink>
      <w:r w:rsidRPr="00E91207">
        <w:rPr>
          <w:rFonts w:ascii="Times New Roman" w:hAnsi="Times New Roman" w:cs="Times New Roman"/>
        </w:rPr>
        <w:t xml:space="preserve"> Губернатора Пензенской обл. от 09.08.2022 N 34)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13. В запросе, предусмотренном </w:t>
      </w:r>
      <w:hyperlink w:anchor="P106">
        <w:r w:rsidRPr="00E91207">
          <w:rPr>
            <w:rFonts w:ascii="Times New Roman" w:hAnsi="Times New Roman" w:cs="Times New Roman"/>
            <w:color w:val="0000FF"/>
          </w:rPr>
          <w:t>пунктом 12</w:t>
        </w:r>
      </w:hyperlink>
      <w:r w:rsidRPr="00E91207">
        <w:rPr>
          <w:rFonts w:ascii="Times New Roman" w:hAnsi="Times New Roman" w:cs="Times New Roman"/>
        </w:rPr>
        <w:t xml:space="preserve"> настоящего Положения, помимо сведений, перечисленных в </w:t>
      </w:r>
      <w:hyperlink w:anchor="P96">
        <w:r w:rsidRPr="00E91207">
          <w:rPr>
            <w:rFonts w:ascii="Times New Roman" w:hAnsi="Times New Roman" w:cs="Times New Roman"/>
            <w:color w:val="0000FF"/>
          </w:rPr>
          <w:t>пункте 11</w:t>
        </w:r>
      </w:hyperlink>
      <w:r w:rsidRPr="00E91207">
        <w:rPr>
          <w:rFonts w:ascii="Times New Roman" w:hAnsi="Times New Roman" w:cs="Times New Roman"/>
        </w:rPr>
        <w:t xml:space="preserve"> настоящего Положения, указываются: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E91207">
        <w:rPr>
          <w:rFonts w:ascii="Times New Roman" w:hAnsi="Times New Roman" w:cs="Times New Roman"/>
        </w:rPr>
        <w:t xml:space="preserve">а) сведения, послужившие основанием для проверки, государственные органы, органы местного самоуправления и организации, в которые направлялись (направлены) запросы, и вопросы, которые в них ставились, дается ссылка на </w:t>
      </w:r>
      <w:hyperlink r:id="rId47">
        <w:r w:rsidRPr="00E91207">
          <w:rPr>
            <w:rFonts w:ascii="Times New Roman" w:hAnsi="Times New Roman" w:cs="Times New Roman"/>
            <w:color w:val="0000FF"/>
          </w:rPr>
          <w:t>часть третью статьи 7</w:t>
        </w:r>
      </w:hyperlink>
      <w:r w:rsidRPr="00E91207">
        <w:rPr>
          <w:rFonts w:ascii="Times New Roman" w:hAnsi="Times New Roman" w:cs="Times New Roman"/>
        </w:rPr>
        <w:t xml:space="preserve"> Федерального закона от 12.08.1995 N 144-ФЗ "Об оперативно-розыскной деятельности" (с последующими изменениями) (в случае направления запроса в правоохранительные органы о проведении оперативно-розыскных мероприятий);</w:t>
      </w:r>
      <w:proofErr w:type="gramEnd"/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б) идентификационный номер налогоплательщика (в случае направления запроса в налоговые органы Российской Федерации).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(п. 13 в ред. </w:t>
      </w:r>
      <w:hyperlink r:id="rId48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06.06.2013 N 109)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14. Кадровая служба органа местного самоуправления обеспечивает: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(в ред. </w:t>
      </w:r>
      <w:hyperlink r:id="rId49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06.06.2013 N 109)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1) уведомление в письменной форме муниципального служащего о начале в отношении его проверки и разъяснение ему содержания </w:t>
      </w:r>
      <w:hyperlink w:anchor="P115">
        <w:r w:rsidRPr="00E91207">
          <w:rPr>
            <w:rFonts w:ascii="Times New Roman" w:hAnsi="Times New Roman" w:cs="Times New Roman"/>
            <w:color w:val="0000FF"/>
          </w:rPr>
          <w:t>подпункта 2</w:t>
        </w:r>
      </w:hyperlink>
      <w:r w:rsidRPr="00E91207">
        <w:rPr>
          <w:rFonts w:ascii="Times New Roman" w:hAnsi="Times New Roman" w:cs="Times New Roman"/>
        </w:rPr>
        <w:t xml:space="preserve"> настоящего пункта - в течение двух рабочих дней со дня принятия соответствующего решения;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115"/>
      <w:bookmarkEnd w:id="8"/>
      <w:proofErr w:type="gramStart"/>
      <w:r w:rsidRPr="00E91207">
        <w:rPr>
          <w:rFonts w:ascii="Times New Roman" w:hAnsi="Times New Roman" w:cs="Times New Roman"/>
        </w:rPr>
        <w:t>2)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  <w:proofErr w:type="gramEnd"/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lastRenderedPageBreak/>
        <w:t>15. По окончании проверки кадровая служба органа местного самоуправления обязана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(</w:t>
      </w:r>
      <w:proofErr w:type="gramStart"/>
      <w:r w:rsidRPr="00E91207">
        <w:rPr>
          <w:rFonts w:ascii="Times New Roman" w:hAnsi="Times New Roman" w:cs="Times New Roman"/>
        </w:rPr>
        <w:t>в</w:t>
      </w:r>
      <w:proofErr w:type="gramEnd"/>
      <w:r w:rsidRPr="00E91207">
        <w:rPr>
          <w:rFonts w:ascii="Times New Roman" w:hAnsi="Times New Roman" w:cs="Times New Roman"/>
        </w:rPr>
        <w:t xml:space="preserve"> ред. </w:t>
      </w:r>
      <w:hyperlink r:id="rId50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Пензенской обл. от 06.06.2013 N 109)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16. Муниципальный служащий вправе: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1) давать пояснения в письменной форме: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- в ходе проверки;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- по вопросам, указанным в </w:t>
      </w:r>
      <w:hyperlink w:anchor="P115">
        <w:r w:rsidRPr="00E91207">
          <w:rPr>
            <w:rFonts w:ascii="Times New Roman" w:hAnsi="Times New Roman" w:cs="Times New Roman"/>
            <w:color w:val="0000FF"/>
          </w:rPr>
          <w:t>подпункте 2 пункта 14</w:t>
        </w:r>
      </w:hyperlink>
      <w:r w:rsidRPr="00E91207">
        <w:rPr>
          <w:rFonts w:ascii="Times New Roman" w:hAnsi="Times New Roman" w:cs="Times New Roman"/>
        </w:rPr>
        <w:t xml:space="preserve"> настоящего Положения;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- по результатам проверки;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2) представлять дополнительные материалы и давать по ним пояснения в письменной форме;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3) обращаться в кадровую службу органа местного самоуправления с подлежащим удовлетворению ходатайством о проведении с ним беседы по вопросам, указанным в </w:t>
      </w:r>
      <w:hyperlink w:anchor="P115">
        <w:r w:rsidRPr="00E91207">
          <w:rPr>
            <w:rFonts w:ascii="Times New Roman" w:hAnsi="Times New Roman" w:cs="Times New Roman"/>
            <w:color w:val="0000FF"/>
          </w:rPr>
          <w:t>подпункте 2 пункта 14</w:t>
        </w:r>
      </w:hyperlink>
      <w:r w:rsidRPr="00E91207">
        <w:rPr>
          <w:rFonts w:ascii="Times New Roman" w:hAnsi="Times New Roman" w:cs="Times New Roman"/>
        </w:rPr>
        <w:t xml:space="preserve"> настоящего Положения.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(в ред. </w:t>
      </w:r>
      <w:hyperlink r:id="rId51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06.06.2013 N 109)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Пояснения приобщаются к материалам проверки.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127"/>
      <w:bookmarkEnd w:id="9"/>
      <w:r w:rsidRPr="00E91207">
        <w:rPr>
          <w:rFonts w:ascii="Times New Roman" w:hAnsi="Times New Roman" w:cs="Times New Roman"/>
        </w:rPr>
        <w:t>17. По результатам проверки лицу, принявшему решение о проведении проверки, представляется доклад. При этом в докладе должно содержаться одно из следующих предложений: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а) о назначении гражданина на должность муниципальной службы;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б) об отказе гражданину в назначении на должность муниципальной службы;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в) об отсутствии оснований для применения к муниципальному служащему мер юридической ответственности;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г) о применении к муниципальному служащему мер юридической ответственности;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д) 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 (при ее наличии), образованную в органе местного самоуправления.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18. Представитель нанимателя при принятии решения о назначении гражданина на должность муниципальной службы или о применении к муниципальному служащему мер юридической ответственности учитывает соответствующие предложения, указанные в </w:t>
      </w:r>
      <w:hyperlink w:anchor="P127">
        <w:r w:rsidRPr="00E91207">
          <w:rPr>
            <w:rFonts w:ascii="Times New Roman" w:hAnsi="Times New Roman" w:cs="Times New Roman"/>
            <w:color w:val="0000FF"/>
          </w:rPr>
          <w:t>пункте 17</w:t>
        </w:r>
      </w:hyperlink>
      <w:r w:rsidRPr="00E91207">
        <w:rPr>
          <w:rFonts w:ascii="Times New Roman" w:hAnsi="Times New Roman" w:cs="Times New Roman"/>
        </w:rPr>
        <w:t xml:space="preserve"> настоящего Положения, а в случае, если доклад о результатах проверки направлялся в комиссию по урегулированию конфликтов интересов, - и рекомендации указанной комиссии.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(</w:t>
      </w:r>
      <w:proofErr w:type="gramStart"/>
      <w:r w:rsidRPr="00E91207">
        <w:rPr>
          <w:rFonts w:ascii="Times New Roman" w:hAnsi="Times New Roman" w:cs="Times New Roman"/>
        </w:rPr>
        <w:t>п</w:t>
      </w:r>
      <w:proofErr w:type="gramEnd"/>
      <w:r w:rsidRPr="00E91207">
        <w:rPr>
          <w:rFonts w:ascii="Times New Roman" w:hAnsi="Times New Roman" w:cs="Times New Roman"/>
        </w:rPr>
        <w:t xml:space="preserve">. 18 в ред. </w:t>
      </w:r>
      <w:hyperlink r:id="rId52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Пензенской обл. от 06.06.2013 N 109)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19. </w:t>
      </w:r>
      <w:proofErr w:type="gramStart"/>
      <w:r w:rsidRPr="00E91207">
        <w:rPr>
          <w:rFonts w:ascii="Times New Roman" w:hAnsi="Times New Roman" w:cs="Times New Roman"/>
        </w:rPr>
        <w:t>Сведения о результатах проверки с письменного согласия лица, принявшего решение о проведении проверки, предоставляются кадровой службой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зарегистрированным в соответствии с законом иным общественным объединениям, не являющимся политическими партиями, и общественным палатам Российской Федерации, Пензенской области</w:t>
      </w:r>
      <w:proofErr w:type="gramEnd"/>
      <w:r w:rsidRPr="00E91207">
        <w:rPr>
          <w:rFonts w:ascii="Times New Roman" w:hAnsi="Times New Roman" w:cs="Times New Roman"/>
        </w:rPr>
        <w:t>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(п. 19 в ред. </w:t>
      </w:r>
      <w:hyperlink r:id="rId53">
        <w:r w:rsidRPr="00E91207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05.05.2015 N 53)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lastRenderedPageBreak/>
        <w:t xml:space="preserve">19.1. </w:t>
      </w:r>
      <w:proofErr w:type="gramStart"/>
      <w:r w:rsidRPr="00E91207">
        <w:rPr>
          <w:rFonts w:ascii="Times New Roman" w:hAnsi="Times New Roman" w:cs="Times New Roman"/>
        </w:rP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муниципального служащего,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</w:t>
      </w:r>
      <w:proofErr w:type="gramEnd"/>
      <w:r w:rsidRPr="00E91207">
        <w:rPr>
          <w:rFonts w:ascii="Times New Roman" w:hAnsi="Times New Roman" w:cs="Times New Roman"/>
        </w:rPr>
        <w:t xml:space="preserve"> за отчетный период и предшествующие два года, лица, осуществляющие такую проверку, обязаны истребовать у муниципального служащего сведения, подтверждающие законность получения этих денежных средств. Муниципальный служащий представляет сведения, подтверждающие законность получения денежных средств, в течение 15 рабочих дней с даты их истребования.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(</w:t>
      </w:r>
      <w:proofErr w:type="gramStart"/>
      <w:r w:rsidRPr="00E91207">
        <w:rPr>
          <w:rFonts w:ascii="Times New Roman" w:hAnsi="Times New Roman" w:cs="Times New Roman"/>
        </w:rPr>
        <w:t>в</w:t>
      </w:r>
      <w:proofErr w:type="gramEnd"/>
      <w:r w:rsidRPr="00E91207">
        <w:rPr>
          <w:rFonts w:ascii="Times New Roman" w:hAnsi="Times New Roman" w:cs="Times New Roman"/>
        </w:rPr>
        <w:t xml:space="preserve"> ред. </w:t>
      </w:r>
      <w:hyperlink r:id="rId54">
        <w:r w:rsidRPr="00E91207">
          <w:rPr>
            <w:rFonts w:ascii="Times New Roman" w:hAnsi="Times New Roman" w:cs="Times New Roman"/>
            <w:color w:val="0000FF"/>
          </w:rPr>
          <w:t>Указа</w:t>
        </w:r>
      </w:hyperlink>
      <w:r w:rsidRPr="00E91207">
        <w:rPr>
          <w:rFonts w:ascii="Times New Roman" w:hAnsi="Times New Roman" w:cs="Times New Roman"/>
        </w:rPr>
        <w:t xml:space="preserve"> Губернатора Пензенской обл. от 11.10.2022 N 63)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В случае непредставления муниципальным служащим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(п. 19.1 </w:t>
      </w:r>
      <w:proofErr w:type="gramStart"/>
      <w:r w:rsidRPr="00E91207">
        <w:rPr>
          <w:rFonts w:ascii="Times New Roman" w:hAnsi="Times New Roman" w:cs="Times New Roman"/>
        </w:rPr>
        <w:t>введен</w:t>
      </w:r>
      <w:proofErr w:type="gramEnd"/>
      <w:r w:rsidRPr="00E91207">
        <w:rPr>
          <w:rFonts w:ascii="Times New Roman" w:hAnsi="Times New Roman" w:cs="Times New Roman"/>
        </w:rPr>
        <w:t xml:space="preserve"> </w:t>
      </w:r>
      <w:hyperlink r:id="rId55">
        <w:r w:rsidRPr="00E91207">
          <w:rPr>
            <w:rFonts w:ascii="Times New Roman" w:hAnsi="Times New Roman" w:cs="Times New Roman"/>
            <w:color w:val="0000FF"/>
          </w:rPr>
          <w:t>Указом</w:t>
        </w:r>
      </w:hyperlink>
      <w:r w:rsidRPr="00E91207">
        <w:rPr>
          <w:rFonts w:ascii="Times New Roman" w:hAnsi="Times New Roman" w:cs="Times New Roman"/>
        </w:rPr>
        <w:t xml:space="preserve"> Губернатора Пензенской обл. от 28.06.2022 N 12)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19.2. </w:t>
      </w:r>
      <w:proofErr w:type="gramStart"/>
      <w:r w:rsidRPr="00E91207">
        <w:rPr>
          <w:rFonts w:ascii="Times New Roman" w:hAnsi="Times New Roman" w:cs="Times New Roman"/>
        </w:rPr>
        <w:t>В случае увольнения муниципального служащего, в отношении которого осуществляется проверка достоверности и полноты сведений о доходах, об имуществе и обязательствах имущественного характера, до ее завершения и при наличии информации о том, что в течение отчетного периода на счета этого муниципального служащего, его супруги (супруга) и несовершеннолетних детей в банках и (или) иных кредитных организациях поступили денежные средства в сумме, превышающей</w:t>
      </w:r>
      <w:proofErr w:type="gramEnd"/>
      <w:r w:rsidRPr="00E91207">
        <w:rPr>
          <w:rFonts w:ascii="Times New Roman" w:hAnsi="Times New Roman" w:cs="Times New Roman"/>
        </w:rPr>
        <w:t xml:space="preserve"> их совокупный доход за отчетный период и предшествующие два года, материалы проверки в трехдневный срок после увольнения указанного муниципального служащего направляются лицом, принявшим решение о ее осуществлении, в органы прокуратуры Российской Федерации.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(п. 19.2 </w:t>
      </w:r>
      <w:proofErr w:type="gramStart"/>
      <w:r w:rsidRPr="00E91207">
        <w:rPr>
          <w:rFonts w:ascii="Times New Roman" w:hAnsi="Times New Roman" w:cs="Times New Roman"/>
        </w:rPr>
        <w:t>введен</w:t>
      </w:r>
      <w:proofErr w:type="gramEnd"/>
      <w:r w:rsidRPr="00E91207">
        <w:rPr>
          <w:rFonts w:ascii="Times New Roman" w:hAnsi="Times New Roman" w:cs="Times New Roman"/>
        </w:rPr>
        <w:t xml:space="preserve"> </w:t>
      </w:r>
      <w:hyperlink r:id="rId56">
        <w:r w:rsidRPr="00E91207">
          <w:rPr>
            <w:rFonts w:ascii="Times New Roman" w:hAnsi="Times New Roman" w:cs="Times New Roman"/>
            <w:color w:val="0000FF"/>
          </w:rPr>
          <w:t>Указом</w:t>
        </w:r>
      </w:hyperlink>
      <w:r w:rsidRPr="00E91207">
        <w:rPr>
          <w:rFonts w:ascii="Times New Roman" w:hAnsi="Times New Roman" w:cs="Times New Roman"/>
        </w:rPr>
        <w:t xml:space="preserve"> Губернатора Пензенской обл. от 28.06.2022 N 12)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143"/>
      <w:bookmarkEnd w:id="10"/>
      <w:r w:rsidRPr="00E91207">
        <w:rPr>
          <w:rFonts w:ascii="Times New Roman" w:hAnsi="Times New Roman" w:cs="Times New Roman"/>
        </w:rPr>
        <w:t xml:space="preserve">19.3. 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E91207">
        <w:rPr>
          <w:rFonts w:ascii="Times New Roman" w:hAnsi="Times New Roman" w:cs="Times New Roman"/>
        </w:rPr>
        <w:t>полноты</w:t>
      </w:r>
      <w:proofErr w:type="gramEnd"/>
      <w:r w:rsidRPr="00E91207">
        <w:rPr>
          <w:rFonts w:ascii="Times New Roman" w:hAnsi="Times New Roman" w:cs="Times New Roman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</w:t>
      </w:r>
      <w:proofErr w:type="gramStart"/>
      <w:r w:rsidRPr="00E91207">
        <w:rPr>
          <w:rFonts w:ascii="Times New Roman" w:hAnsi="Times New Roman" w:cs="Times New Roman"/>
        </w:rPr>
        <w:t>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муниципального служащего к ответственности за совершение коррупционного правонарушения.</w:t>
      </w:r>
      <w:proofErr w:type="gramEnd"/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" w:name="P144"/>
      <w:bookmarkEnd w:id="11"/>
      <w:r w:rsidRPr="00E91207">
        <w:rPr>
          <w:rFonts w:ascii="Times New Roman" w:hAnsi="Times New Roman" w:cs="Times New Roman"/>
        </w:rPr>
        <w:t xml:space="preserve">В случае увольнения муниципального служащего, на которого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E91207">
        <w:rPr>
          <w:rFonts w:ascii="Times New Roman" w:hAnsi="Times New Roman" w:cs="Times New Roman"/>
        </w:rPr>
        <w:t>полноты</w:t>
      </w:r>
      <w:proofErr w:type="gramEnd"/>
      <w:r w:rsidRPr="00E91207">
        <w:rPr>
          <w:rFonts w:ascii="Times New Roman" w:hAnsi="Times New Roman" w:cs="Times New Roman"/>
        </w:rP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муниципального служащего.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E91207">
        <w:rPr>
          <w:rFonts w:ascii="Times New Roman" w:hAnsi="Times New Roman" w:cs="Times New Roman"/>
        </w:rPr>
        <w:t xml:space="preserve">В случаях, предусмотренных </w:t>
      </w:r>
      <w:hyperlink w:anchor="P143">
        <w:r w:rsidRPr="00E91207">
          <w:rPr>
            <w:rFonts w:ascii="Times New Roman" w:hAnsi="Times New Roman" w:cs="Times New Roman"/>
            <w:color w:val="0000FF"/>
          </w:rPr>
          <w:t>абзацами первым</w:t>
        </w:r>
      </w:hyperlink>
      <w:r w:rsidRPr="00E91207">
        <w:rPr>
          <w:rFonts w:ascii="Times New Roman" w:hAnsi="Times New Roman" w:cs="Times New Roman"/>
        </w:rPr>
        <w:t xml:space="preserve"> и </w:t>
      </w:r>
      <w:hyperlink w:anchor="P144">
        <w:r w:rsidRPr="00E91207">
          <w:rPr>
            <w:rFonts w:ascii="Times New Roman" w:hAnsi="Times New Roman" w:cs="Times New Roman"/>
            <w:color w:val="0000FF"/>
          </w:rPr>
          <w:t>вторым</w:t>
        </w:r>
      </w:hyperlink>
      <w:r w:rsidRPr="00E91207">
        <w:rPr>
          <w:rFonts w:ascii="Times New Roman" w:hAnsi="Times New Roman" w:cs="Times New Roman"/>
        </w:rPr>
        <w:t xml:space="preserve"> настоящего пункта, материалы, полученные соответственно после завершения проверки, предусмотренной </w:t>
      </w:r>
      <w:hyperlink w:anchor="P143">
        <w:r w:rsidRPr="00E91207">
          <w:rPr>
            <w:rFonts w:ascii="Times New Roman" w:hAnsi="Times New Roman" w:cs="Times New Roman"/>
            <w:color w:val="0000FF"/>
          </w:rPr>
          <w:t>абзацами первым</w:t>
        </w:r>
      </w:hyperlink>
      <w:r w:rsidRPr="00E91207">
        <w:rPr>
          <w:rFonts w:ascii="Times New Roman" w:hAnsi="Times New Roman" w:cs="Times New Roman"/>
        </w:rPr>
        <w:t xml:space="preserve"> и </w:t>
      </w:r>
      <w:hyperlink w:anchor="P144">
        <w:r w:rsidRPr="00E91207">
          <w:rPr>
            <w:rFonts w:ascii="Times New Roman" w:hAnsi="Times New Roman" w:cs="Times New Roman"/>
            <w:color w:val="0000FF"/>
          </w:rPr>
          <w:t>вторым</w:t>
        </w:r>
      </w:hyperlink>
      <w:r w:rsidRPr="00E91207">
        <w:rPr>
          <w:rFonts w:ascii="Times New Roman" w:hAnsi="Times New Roman" w:cs="Times New Roman"/>
        </w:rPr>
        <w:t xml:space="preserve"> настоящего пункта, и в ходе ее осуществления в трехдневный срок после увольнения проверяемого лица, указанного в </w:t>
      </w:r>
      <w:hyperlink w:anchor="P143">
        <w:r w:rsidRPr="00E91207">
          <w:rPr>
            <w:rFonts w:ascii="Times New Roman" w:hAnsi="Times New Roman" w:cs="Times New Roman"/>
            <w:color w:val="0000FF"/>
          </w:rPr>
          <w:t>абзацах первом</w:t>
        </w:r>
      </w:hyperlink>
      <w:r w:rsidRPr="00E91207">
        <w:rPr>
          <w:rFonts w:ascii="Times New Roman" w:hAnsi="Times New Roman" w:cs="Times New Roman"/>
        </w:rPr>
        <w:t xml:space="preserve"> и </w:t>
      </w:r>
      <w:hyperlink w:anchor="P144">
        <w:r w:rsidRPr="00E91207">
          <w:rPr>
            <w:rFonts w:ascii="Times New Roman" w:hAnsi="Times New Roman" w:cs="Times New Roman"/>
            <w:color w:val="0000FF"/>
          </w:rPr>
          <w:t>втором</w:t>
        </w:r>
      </w:hyperlink>
      <w:r w:rsidRPr="00E91207">
        <w:rPr>
          <w:rFonts w:ascii="Times New Roman" w:hAnsi="Times New Roman" w:cs="Times New Roman"/>
        </w:rPr>
        <w:t xml:space="preserve"> настоящего пункта, направляются лицом, принявшим решение об осуществлении такой проверки, в органы прокуратуры Российской Федерации.</w:t>
      </w:r>
      <w:proofErr w:type="gramEnd"/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lastRenderedPageBreak/>
        <w:t xml:space="preserve">(п. 19.3 </w:t>
      </w:r>
      <w:proofErr w:type="gramStart"/>
      <w:r w:rsidRPr="00E91207">
        <w:rPr>
          <w:rFonts w:ascii="Times New Roman" w:hAnsi="Times New Roman" w:cs="Times New Roman"/>
        </w:rPr>
        <w:t>введен</w:t>
      </w:r>
      <w:proofErr w:type="gramEnd"/>
      <w:r w:rsidRPr="00E91207">
        <w:rPr>
          <w:rFonts w:ascii="Times New Roman" w:hAnsi="Times New Roman" w:cs="Times New Roman"/>
        </w:rPr>
        <w:t xml:space="preserve"> </w:t>
      </w:r>
      <w:hyperlink r:id="rId57">
        <w:r w:rsidRPr="00E91207">
          <w:rPr>
            <w:rFonts w:ascii="Times New Roman" w:hAnsi="Times New Roman" w:cs="Times New Roman"/>
            <w:color w:val="0000FF"/>
          </w:rPr>
          <w:t>Указом</w:t>
        </w:r>
      </w:hyperlink>
      <w:r w:rsidRPr="00E91207">
        <w:rPr>
          <w:rFonts w:ascii="Times New Roman" w:hAnsi="Times New Roman" w:cs="Times New Roman"/>
        </w:rPr>
        <w:t xml:space="preserve"> Губернатора Пензенской обл. от 08.09.2023 N 126)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предоставляются в государственные органы в соответствии с их компетенцией.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21. Материалы проверки хранятся в кадровой службе органа местного самоуправления в течение трех лет со дня ее окончания, после чего передаются в архив.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>(</w:t>
      </w:r>
      <w:proofErr w:type="gramStart"/>
      <w:r w:rsidRPr="00E91207">
        <w:rPr>
          <w:rFonts w:ascii="Times New Roman" w:hAnsi="Times New Roman" w:cs="Times New Roman"/>
        </w:rPr>
        <w:t>в</w:t>
      </w:r>
      <w:proofErr w:type="gramEnd"/>
      <w:r w:rsidRPr="00E91207">
        <w:rPr>
          <w:rFonts w:ascii="Times New Roman" w:hAnsi="Times New Roman" w:cs="Times New Roman"/>
        </w:rPr>
        <w:t xml:space="preserve"> ред. Постановлений Губернатора Пензенской обл. от 07.02.2013 </w:t>
      </w:r>
      <w:hyperlink r:id="rId58">
        <w:r w:rsidRPr="00E91207">
          <w:rPr>
            <w:rFonts w:ascii="Times New Roman" w:hAnsi="Times New Roman" w:cs="Times New Roman"/>
            <w:color w:val="0000FF"/>
          </w:rPr>
          <w:t>N 30</w:t>
        </w:r>
      </w:hyperlink>
      <w:r w:rsidRPr="00E91207">
        <w:rPr>
          <w:rFonts w:ascii="Times New Roman" w:hAnsi="Times New Roman" w:cs="Times New Roman"/>
        </w:rPr>
        <w:t xml:space="preserve">, от 06.06.2013 </w:t>
      </w:r>
      <w:hyperlink r:id="rId59">
        <w:r w:rsidRPr="00E91207">
          <w:rPr>
            <w:rFonts w:ascii="Times New Roman" w:hAnsi="Times New Roman" w:cs="Times New Roman"/>
            <w:color w:val="0000FF"/>
          </w:rPr>
          <w:t>N 109</w:t>
        </w:r>
      </w:hyperlink>
      <w:r w:rsidRPr="00E91207">
        <w:rPr>
          <w:rFonts w:ascii="Times New Roman" w:hAnsi="Times New Roman" w:cs="Times New Roman"/>
        </w:rPr>
        <w:t>)</w:t>
      </w:r>
    </w:p>
    <w:p w:rsidR="0052384F" w:rsidRPr="00E91207" w:rsidRDefault="005238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E91207">
        <w:rPr>
          <w:rFonts w:ascii="Times New Roman" w:hAnsi="Times New Roman" w:cs="Times New Roman"/>
        </w:rPr>
        <w:t xml:space="preserve">22. Утратил силу. - </w:t>
      </w:r>
      <w:hyperlink r:id="rId60">
        <w:r w:rsidRPr="00E91207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E91207">
        <w:rPr>
          <w:rFonts w:ascii="Times New Roman" w:hAnsi="Times New Roman" w:cs="Times New Roman"/>
        </w:rPr>
        <w:t xml:space="preserve"> Губернатора </w:t>
      </w:r>
      <w:proofErr w:type="gramStart"/>
      <w:r w:rsidRPr="00E91207">
        <w:rPr>
          <w:rFonts w:ascii="Times New Roman" w:hAnsi="Times New Roman" w:cs="Times New Roman"/>
        </w:rPr>
        <w:t>Пензенской</w:t>
      </w:r>
      <w:proofErr w:type="gramEnd"/>
      <w:r w:rsidRPr="00E91207">
        <w:rPr>
          <w:rFonts w:ascii="Times New Roman" w:hAnsi="Times New Roman" w:cs="Times New Roman"/>
        </w:rPr>
        <w:t xml:space="preserve"> обл. от 07.02.2013 N 30.</w:t>
      </w: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Normal"/>
        <w:jc w:val="both"/>
        <w:rPr>
          <w:rFonts w:ascii="Times New Roman" w:hAnsi="Times New Roman" w:cs="Times New Roman"/>
        </w:rPr>
      </w:pPr>
    </w:p>
    <w:p w:rsidR="0052384F" w:rsidRPr="00E91207" w:rsidRDefault="0052384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D4988" w:rsidRPr="00E91207" w:rsidRDefault="00FD4988">
      <w:pPr>
        <w:rPr>
          <w:rFonts w:ascii="Times New Roman" w:hAnsi="Times New Roman" w:cs="Times New Roman"/>
        </w:rPr>
      </w:pPr>
    </w:p>
    <w:sectPr w:rsidR="00FD4988" w:rsidRPr="00E91207" w:rsidSect="00AB2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84F"/>
    <w:rsid w:val="003C5358"/>
    <w:rsid w:val="0052384F"/>
    <w:rsid w:val="007427BD"/>
    <w:rsid w:val="007B71CC"/>
    <w:rsid w:val="00B633C6"/>
    <w:rsid w:val="00E22DFC"/>
    <w:rsid w:val="00E91207"/>
    <w:rsid w:val="00F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8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238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238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8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238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238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74913&amp;dst=100007" TargetMode="External"/><Relationship Id="rId18" Type="http://schemas.openxmlformats.org/officeDocument/2006/relationships/hyperlink" Target="https://login.consultant.ru/link/?req=doc&amp;base=RLAW021&amp;n=191303&amp;dst=100772" TargetMode="External"/><Relationship Id="rId26" Type="http://schemas.openxmlformats.org/officeDocument/2006/relationships/hyperlink" Target="https://login.consultant.ru/link/?req=doc&amp;base=RLAW021&amp;n=147182&amp;dst=100008" TargetMode="External"/><Relationship Id="rId39" Type="http://schemas.openxmlformats.org/officeDocument/2006/relationships/hyperlink" Target="https://login.consultant.ru/link/?req=doc&amp;base=RLAW021&amp;n=99737&amp;dst=100131" TargetMode="External"/><Relationship Id="rId21" Type="http://schemas.openxmlformats.org/officeDocument/2006/relationships/hyperlink" Target="https://login.consultant.ru/link/?req=doc&amp;base=RLAW021&amp;n=97662&amp;dst=100035" TargetMode="External"/><Relationship Id="rId34" Type="http://schemas.openxmlformats.org/officeDocument/2006/relationships/hyperlink" Target="https://login.consultant.ru/link/?req=doc&amp;base=LAW&amp;n=464894" TargetMode="External"/><Relationship Id="rId42" Type="http://schemas.openxmlformats.org/officeDocument/2006/relationships/hyperlink" Target="https://login.consultant.ru/link/?req=doc&amp;base=RLAW021&amp;n=173154&amp;dst=100062" TargetMode="External"/><Relationship Id="rId47" Type="http://schemas.openxmlformats.org/officeDocument/2006/relationships/hyperlink" Target="https://login.consultant.ru/link/?req=doc&amp;base=LAW&amp;n=436393&amp;dst=31" TargetMode="External"/><Relationship Id="rId50" Type="http://schemas.openxmlformats.org/officeDocument/2006/relationships/hyperlink" Target="https://login.consultant.ru/link/?req=doc&amp;base=RLAW021&amp;n=99737&amp;dst=100148" TargetMode="External"/><Relationship Id="rId55" Type="http://schemas.openxmlformats.org/officeDocument/2006/relationships/hyperlink" Target="https://login.consultant.ru/link/?req=doc&amp;base=RLAW021&amp;n=171895&amp;dst=100013" TargetMode="External"/><Relationship Id="rId7" Type="http://schemas.openxmlformats.org/officeDocument/2006/relationships/hyperlink" Target="https://login.consultant.ru/link/?req=doc&amp;base=RLAW021&amp;n=96304&amp;dst=10003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4894" TargetMode="External"/><Relationship Id="rId20" Type="http://schemas.openxmlformats.org/officeDocument/2006/relationships/hyperlink" Target="https://login.consultant.ru/link/?req=doc&amp;base=RLAW021&amp;n=147182&amp;dst=100006" TargetMode="External"/><Relationship Id="rId29" Type="http://schemas.openxmlformats.org/officeDocument/2006/relationships/hyperlink" Target="https://login.consultant.ru/link/?req=doc&amp;base=RLAW021&amp;n=174913&amp;dst=100007" TargetMode="External"/><Relationship Id="rId41" Type="http://schemas.openxmlformats.org/officeDocument/2006/relationships/hyperlink" Target="https://login.consultant.ru/link/?req=doc&amp;base=RLAW021&amp;n=99737&amp;dst=100132" TargetMode="External"/><Relationship Id="rId54" Type="http://schemas.openxmlformats.org/officeDocument/2006/relationships/hyperlink" Target="https://login.consultant.ru/link/?req=doc&amp;base=RLAW021&amp;n=174913&amp;dst=100007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99737&amp;dst=100129" TargetMode="External"/><Relationship Id="rId11" Type="http://schemas.openxmlformats.org/officeDocument/2006/relationships/hyperlink" Target="https://login.consultant.ru/link/?req=doc&amp;base=RLAW021&amp;n=171895&amp;dst=100013" TargetMode="External"/><Relationship Id="rId24" Type="http://schemas.openxmlformats.org/officeDocument/2006/relationships/hyperlink" Target="https://login.consultant.ru/link/?req=doc&amp;base=RLAW021&amp;n=96367&amp;dst=100013" TargetMode="External"/><Relationship Id="rId32" Type="http://schemas.openxmlformats.org/officeDocument/2006/relationships/hyperlink" Target="https://login.consultant.ru/link/?req=doc&amp;base=RLAW021&amp;n=122237&amp;dst=100011" TargetMode="External"/><Relationship Id="rId37" Type="http://schemas.openxmlformats.org/officeDocument/2006/relationships/hyperlink" Target="https://login.consultant.ru/link/?req=doc&amp;base=RLAW021&amp;n=99737&amp;dst=100130" TargetMode="External"/><Relationship Id="rId40" Type="http://schemas.openxmlformats.org/officeDocument/2006/relationships/hyperlink" Target="https://login.consultant.ru/link/?req=doc&amp;base=RLAW021&amp;n=97662&amp;dst=100036" TargetMode="External"/><Relationship Id="rId45" Type="http://schemas.openxmlformats.org/officeDocument/2006/relationships/hyperlink" Target="https://login.consultant.ru/link/?req=doc&amp;base=RLAW021&amp;n=147182&amp;dst=100009" TargetMode="External"/><Relationship Id="rId53" Type="http://schemas.openxmlformats.org/officeDocument/2006/relationships/hyperlink" Target="https://login.consultant.ru/link/?req=doc&amp;base=RLAW021&amp;n=96367&amp;dst=100016" TargetMode="External"/><Relationship Id="rId58" Type="http://schemas.openxmlformats.org/officeDocument/2006/relationships/hyperlink" Target="https://login.consultant.ru/link/?req=doc&amp;base=RLAW021&amp;n=97662&amp;dst=100049" TargetMode="External"/><Relationship Id="rId5" Type="http://schemas.openxmlformats.org/officeDocument/2006/relationships/hyperlink" Target="https://login.consultant.ru/link/?req=doc&amp;base=RLAW021&amp;n=97662&amp;dst=100035" TargetMode="External"/><Relationship Id="rId15" Type="http://schemas.openxmlformats.org/officeDocument/2006/relationships/hyperlink" Target="https://login.consultant.ru/link/?req=doc&amp;base=LAW&amp;n=464201&amp;dst=27" TargetMode="External"/><Relationship Id="rId23" Type="http://schemas.openxmlformats.org/officeDocument/2006/relationships/hyperlink" Target="https://login.consultant.ru/link/?req=doc&amp;base=RLAW021&amp;n=96304&amp;dst=100031" TargetMode="External"/><Relationship Id="rId28" Type="http://schemas.openxmlformats.org/officeDocument/2006/relationships/hyperlink" Target="https://login.consultant.ru/link/?req=doc&amp;base=RLAW021&amp;n=173154&amp;dst=100061" TargetMode="External"/><Relationship Id="rId36" Type="http://schemas.openxmlformats.org/officeDocument/2006/relationships/hyperlink" Target="https://login.consultant.ru/link/?req=doc&amp;base=RLAW021&amp;n=122237&amp;dst=100014" TargetMode="External"/><Relationship Id="rId49" Type="http://schemas.openxmlformats.org/officeDocument/2006/relationships/hyperlink" Target="https://login.consultant.ru/link/?req=doc&amp;base=RLAW021&amp;n=99737&amp;dst=100147" TargetMode="External"/><Relationship Id="rId57" Type="http://schemas.openxmlformats.org/officeDocument/2006/relationships/hyperlink" Target="https://login.consultant.ru/link/?req=doc&amp;base=RLAW021&amp;n=185242&amp;dst=100013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21&amp;n=147182&amp;dst=100005" TargetMode="External"/><Relationship Id="rId19" Type="http://schemas.openxmlformats.org/officeDocument/2006/relationships/hyperlink" Target="https://login.consultant.ru/link/?req=doc&amp;base=RLAW021&amp;n=181139" TargetMode="External"/><Relationship Id="rId31" Type="http://schemas.openxmlformats.org/officeDocument/2006/relationships/hyperlink" Target="https://login.consultant.ru/link/?req=doc&amp;base=RLAW021&amp;n=122237&amp;dst=100009" TargetMode="External"/><Relationship Id="rId44" Type="http://schemas.openxmlformats.org/officeDocument/2006/relationships/hyperlink" Target="https://login.consultant.ru/link/?req=doc&amp;base=RLAW021&amp;n=99737&amp;dst=100133" TargetMode="External"/><Relationship Id="rId52" Type="http://schemas.openxmlformats.org/officeDocument/2006/relationships/hyperlink" Target="https://login.consultant.ru/link/?req=doc&amp;base=RLAW021&amp;n=99737&amp;dst=100150" TargetMode="External"/><Relationship Id="rId60" Type="http://schemas.openxmlformats.org/officeDocument/2006/relationships/hyperlink" Target="https://login.consultant.ru/link/?req=doc&amp;base=RLAW021&amp;n=97662&amp;dst=1000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22237&amp;dst=100005" TargetMode="External"/><Relationship Id="rId14" Type="http://schemas.openxmlformats.org/officeDocument/2006/relationships/hyperlink" Target="https://login.consultant.ru/link/?req=doc&amp;base=RLAW021&amp;n=185242&amp;dst=100013" TargetMode="External"/><Relationship Id="rId22" Type="http://schemas.openxmlformats.org/officeDocument/2006/relationships/hyperlink" Target="https://login.consultant.ru/link/?req=doc&amp;base=RLAW021&amp;n=99737&amp;dst=100129" TargetMode="External"/><Relationship Id="rId27" Type="http://schemas.openxmlformats.org/officeDocument/2006/relationships/hyperlink" Target="https://login.consultant.ru/link/?req=doc&amp;base=RLAW021&amp;n=171895&amp;dst=100013" TargetMode="External"/><Relationship Id="rId30" Type="http://schemas.openxmlformats.org/officeDocument/2006/relationships/hyperlink" Target="https://login.consultant.ru/link/?req=doc&amp;base=RLAW021&amp;n=185242&amp;dst=100013" TargetMode="External"/><Relationship Id="rId35" Type="http://schemas.openxmlformats.org/officeDocument/2006/relationships/hyperlink" Target="https://login.consultant.ru/link/?req=doc&amp;base=RLAW021&amp;n=96304&amp;dst=100032" TargetMode="External"/><Relationship Id="rId43" Type="http://schemas.openxmlformats.org/officeDocument/2006/relationships/hyperlink" Target="https://login.consultant.ru/link/?req=doc&amp;base=RLAW021&amp;n=173154&amp;dst=100064" TargetMode="External"/><Relationship Id="rId48" Type="http://schemas.openxmlformats.org/officeDocument/2006/relationships/hyperlink" Target="https://login.consultant.ru/link/?req=doc&amp;base=RLAW021&amp;n=99737&amp;dst=100143" TargetMode="External"/><Relationship Id="rId56" Type="http://schemas.openxmlformats.org/officeDocument/2006/relationships/hyperlink" Target="https://login.consultant.ru/link/?req=doc&amp;base=RLAW021&amp;n=171895&amp;dst=100016" TargetMode="External"/><Relationship Id="rId8" Type="http://schemas.openxmlformats.org/officeDocument/2006/relationships/hyperlink" Target="https://login.consultant.ru/link/?req=doc&amp;base=RLAW021&amp;n=96367&amp;dst=100013" TargetMode="External"/><Relationship Id="rId51" Type="http://schemas.openxmlformats.org/officeDocument/2006/relationships/hyperlink" Target="https://login.consultant.ru/link/?req=doc&amp;base=RLAW021&amp;n=99737&amp;dst=10014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21&amp;n=173154&amp;dst=100061" TargetMode="External"/><Relationship Id="rId17" Type="http://schemas.openxmlformats.org/officeDocument/2006/relationships/hyperlink" Target="https://login.consultant.ru/link/?req=doc&amp;base=LAW&amp;n=450743&amp;dst=100022" TargetMode="External"/><Relationship Id="rId25" Type="http://schemas.openxmlformats.org/officeDocument/2006/relationships/hyperlink" Target="https://login.consultant.ru/link/?req=doc&amp;base=RLAW021&amp;n=122237&amp;dst=100008" TargetMode="External"/><Relationship Id="rId33" Type="http://schemas.openxmlformats.org/officeDocument/2006/relationships/hyperlink" Target="https://login.consultant.ru/link/?req=doc&amp;base=RLAW021&amp;n=122237&amp;dst=100012" TargetMode="External"/><Relationship Id="rId38" Type="http://schemas.openxmlformats.org/officeDocument/2006/relationships/hyperlink" Target="https://login.consultant.ru/link/?req=doc&amp;base=RLAW021&amp;n=96367&amp;dst=100014" TargetMode="External"/><Relationship Id="rId46" Type="http://schemas.openxmlformats.org/officeDocument/2006/relationships/hyperlink" Target="https://login.consultant.ru/link/?req=doc&amp;base=RLAW021&amp;n=173154&amp;dst=100065" TargetMode="External"/><Relationship Id="rId59" Type="http://schemas.openxmlformats.org/officeDocument/2006/relationships/hyperlink" Target="https://login.consultant.ru/link/?req=doc&amp;base=RLAW021&amp;n=99737&amp;dst=100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4298</Words>
  <Characters>24502</Characters>
  <Application>Microsoft Office Word</Application>
  <DocSecurity>0</DocSecurity>
  <Lines>204</Lines>
  <Paragraphs>57</Paragraphs>
  <ScaleCrop>false</ScaleCrop>
  <Company/>
  <LinksUpToDate>false</LinksUpToDate>
  <CharactersWithSpaces>28743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2</cp:revision>
  <dcterms:created xsi:type="dcterms:W3CDTF">2024-04-01T13:19:00Z</dcterms:created>
  <dcterms:modified xsi:type="dcterms:W3CDTF">2024-04-01T13:22:00Z</dcterms:modified>
</cp:coreProperties>
</file>